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89C" w:rsidRDefault="00ED489C" w:rsidP="00ED489C">
      <w:pPr>
        <w:wordWrap w:val="0"/>
        <w:jc w:val="right"/>
        <w:rPr>
          <w:rFonts w:ascii="仿宋" w:eastAsia="仿宋" w:hAnsi="仿宋"/>
          <w:sz w:val="28"/>
          <w:szCs w:val="28"/>
        </w:rPr>
      </w:pPr>
    </w:p>
    <w:p w:rsidR="00ED489C" w:rsidRPr="00ED489C" w:rsidRDefault="00ED489C" w:rsidP="00ED489C">
      <w:pPr>
        <w:widowControl/>
        <w:jc w:val="left"/>
        <w:rPr>
          <w:rFonts w:ascii="仿宋" w:eastAsia="仿宋" w:hAnsi="仿宋"/>
          <w:sz w:val="28"/>
          <w:szCs w:val="28"/>
        </w:rPr>
      </w:pPr>
    </w:p>
    <w:p w:rsidR="00ED489C" w:rsidRDefault="00ED489C" w:rsidP="00ED489C">
      <w:pPr>
        <w:widowControl/>
        <w:jc w:val="left"/>
        <w:rPr>
          <w:rFonts w:ascii="仿宋" w:eastAsia="仿宋" w:hAnsi="仿宋"/>
          <w:sz w:val="28"/>
          <w:szCs w:val="28"/>
        </w:rPr>
      </w:pPr>
    </w:p>
    <w:p w:rsidR="00ED489C" w:rsidRDefault="00ED489C" w:rsidP="00ED489C">
      <w:pPr>
        <w:widowControl/>
        <w:jc w:val="left"/>
        <w:rPr>
          <w:rFonts w:ascii="仿宋" w:eastAsia="仿宋" w:hAnsi="仿宋"/>
          <w:sz w:val="28"/>
          <w:szCs w:val="28"/>
        </w:rPr>
      </w:pPr>
    </w:p>
    <w:p w:rsidR="00ED489C" w:rsidRDefault="00ED489C" w:rsidP="00ED489C">
      <w:pPr>
        <w:widowControl/>
        <w:jc w:val="left"/>
        <w:rPr>
          <w:rFonts w:ascii="仿宋" w:eastAsia="仿宋" w:hAnsi="仿宋"/>
          <w:sz w:val="28"/>
          <w:szCs w:val="28"/>
        </w:rPr>
      </w:pPr>
    </w:p>
    <w:p w:rsidR="00ED489C" w:rsidRDefault="00ED489C" w:rsidP="00ED489C">
      <w:pPr>
        <w:widowControl/>
        <w:jc w:val="left"/>
        <w:rPr>
          <w:rFonts w:ascii="仿宋" w:eastAsia="仿宋" w:hAnsi="仿宋"/>
          <w:sz w:val="28"/>
          <w:szCs w:val="28"/>
        </w:rPr>
      </w:pPr>
    </w:p>
    <w:p w:rsidR="00ED489C" w:rsidRPr="00463CFC" w:rsidRDefault="00ED489C" w:rsidP="00ED489C">
      <w:pPr>
        <w:widowControl/>
        <w:jc w:val="left"/>
        <w:rPr>
          <w:rFonts w:ascii="仿宋" w:eastAsia="仿宋" w:hAnsi="仿宋"/>
          <w:sz w:val="28"/>
          <w:szCs w:val="28"/>
        </w:rPr>
      </w:pPr>
    </w:p>
    <w:p w:rsidR="00ED489C" w:rsidRPr="00463CFC" w:rsidRDefault="00ED489C" w:rsidP="00ED489C">
      <w:pPr>
        <w:widowControl/>
        <w:jc w:val="left"/>
        <w:rPr>
          <w:rFonts w:ascii="仿宋" w:eastAsia="仿宋" w:hAnsi="仿宋"/>
          <w:sz w:val="28"/>
          <w:szCs w:val="28"/>
        </w:rPr>
      </w:pPr>
    </w:p>
    <w:p w:rsidR="00ED489C" w:rsidRDefault="00ED489C" w:rsidP="00ED489C">
      <w:pPr>
        <w:widowControl/>
        <w:jc w:val="left"/>
        <w:rPr>
          <w:rFonts w:ascii="仿宋" w:eastAsia="仿宋" w:hAnsi="仿宋"/>
          <w:sz w:val="28"/>
          <w:szCs w:val="28"/>
        </w:rPr>
      </w:pPr>
    </w:p>
    <w:p w:rsidR="00ED489C" w:rsidRDefault="00ED489C" w:rsidP="00ED489C">
      <w:pPr>
        <w:pStyle w:val="ae"/>
        <w:framePr w:w="6318" w:h="1021" w:hRule="exact" w:wrap="around" w:vAnchor="page" w:hAnchor="page" w:x="4650" w:y="886"/>
      </w:pPr>
      <w:r>
        <w:t>T/</w:t>
      </w:r>
      <w:r>
        <w:rPr>
          <w:rFonts w:hint="eastAsia"/>
        </w:rPr>
        <w:t>CCUA</w:t>
      </w:r>
    </w:p>
    <w:bookmarkStart w:id="0" w:name="c2"/>
    <w:p w:rsidR="00ED489C" w:rsidRDefault="00AC2541" w:rsidP="00ED489C">
      <w:pPr>
        <w:pStyle w:val="af7"/>
        <w:framePr w:wrap="around"/>
      </w:pPr>
      <w:r>
        <w:fldChar w:fldCharType="begin">
          <w:ffData>
            <w:name w:val="c2"/>
            <w:enabled/>
            <w:calcOnExit w:val="0"/>
            <w:textInput>
              <w:default w:val="中国计算机用户协会团体标准"/>
            </w:textInput>
          </w:ffData>
        </w:fldChar>
      </w:r>
      <w:r w:rsidR="00ED489C">
        <w:instrText xml:space="preserve"> </w:instrText>
      </w:r>
      <w:r w:rsidR="00ED489C">
        <w:rPr>
          <w:rFonts w:hint="eastAsia"/>
        </w:rPr>
        <w:instrText>FORMTEXT</w:instrText>
      </w:r>
      <w:r w:rsidR="00ED489C">
        <w:instrText xml:space="preserve"> </w:instrText>
      </w:r>
      <w:r>
        <w:fldChar w:fldCharType="separate"/>
      </w:r>
      <w:r w:rsidR="00ED489C">
        <w:rPr>
          <w:noProof/>
        </w:rPr>
        <w:t>中国计算机用户协会团体标准</w:t>
      </w:r>
      <w:r>
        <w:fldChar w:fldCharType="end"/>
      </w:r>
      <w:bookmarkEnd w:id="0"/>
    </w:p>
    <w:bookmarkStart w:id="1" w:name="StdNo0"/>
    <w:p w:rsidR="00ED489C" w:rsidRDefault="00AC2541" w:rsidP="00ED489C">
      <w:pPr>
        <w:pStyle w:val="2"/>
        <w:framePr w:wrap="around"/>
        <w:rPr>
          <w:rFonts w:hAnsi="黑体"/>
        </w:rPr>
      </w:pPr>
      <w:r w:rsidRPr="002E3BA1">
        <w:rPr>
          <w:rFonts w:ascii="Times New Roman"/>
        </w:rPr>
        <w:fldChar w:fldCharType="begin">
          <w:ffData>
            <w:name w:val="StdNo0"/>
            <w:enabled/>
            <w:calcOnExit w:val="0"/>
            <w:textInput>
              <w:default w:val="XX"/>
              <w:maxLength w:val="2"/>
            </w:textInput>
          </w:ffData>
        </w:fldChar>
      </w:r>
      <w:r w:rsidR="00ED489C" w:rsidRPr="002E3BA1">
        <w:rPr>
          <w:rFonts w:ascii="Times New Roman"/>
        </w:rPr>
        <w:instrText xml:space="preserve"> FORMTEXT </w:instrText>
      </w:r>
      <w:r w:rsidRPr="002E3BA1">
        <w:rPr>
          <w:rFonts w:ascii="Times New Roman"/>
        </w:rPr>
      </w:r>
      <w:r w:rsidRPr="002E3BA1">
        <w:rPr>
          <w:rFonts w:ascii="Times New Roman"/>
        </w:rPr>
        <w:fldChar w:fldCharType="separate"/>
      </w:r>
      <w:r w:rsidR="00ED489C">
        <w:rPr>
          <w:rFonts w:ascii="Times New Roman"/>
        </w:rPr>
        <w:t> </w:t>
      </w:r>
      <w:r w:rsidR="00ED489C">
        <w:rPr>
          <w:rFonts w:ascii="Times New Roman"/>
        </w:rPr>
        <w:t> </w:t>
      </w:r>
      <w:r w:rsidRPr="002E3BA1">
        <w:rPr>
          <w:rFonts w:ascii="Times New Roman"/>
        </w:rPr>
        <w:fldChar w:fldCharType="end"/>
      </w:r>
      <w:bookmarkEnd w:id="1"/>
      <w:r w:rsidR="00ED489C">
        <w:rPr>
          <w:rFonts w:ascii="Times New Roman" w:hint="eastAsia"/>
        </w:rPr>
        <w:t xml:space="preserve">T/CCUA </w:t>
      </w:r>
      <w:bookmarkStart w:id="2" w:name="StdNo1"/>
      <w:r>
        <w:rPr>
          <w:rFonts w:hAnsi="黑体"/>
        </w:rPr>
        <w:fldChar w:fldCharType="begin">
          <w:ffData>
            <w:name w:val="StdNo1"/>
            <w:enabled/>
            <w:calcOnExit w:val="0"/>
            <w:textInput>
              <w:default w:val="XXXXX"/>
            </w:textInput>
          </w:ffData>
        </w:fldChar>
      </w:r>
      <w:r w:rsidR="00ED489C">
        <w:rPr>
          <w:rFonts w:hAnsi="黑体"/>
        </w:rPr>
        <w:instrText xml:space="preserve"> FORMTEXT </w:instrText>
      </w:r>
      <w:r>
        <w:rPr>
          <w:rFonts w:hAnsi="黑体"/>
        </w:rPr>
      </w:r>
      <w:r>
        <w:rPr>
          <w:rFonts w:hAnsi="黑体"/>
        </w:rPr>
        <w:fldChar w:fldCharType="separate"/>
      </w:r>
      <w:r w:rsidR="00ED489C">
        <w:rPr>
          <w:rFonts w:hAnsi="黑体" w:hint="eastAsia"/>
          <w:noProof/>
        </w:rPr>
        <w:t>X</w:t>
      </w:r>
      <w:r w:rsidR="00ED489C">
        <w:rPr>
          <w:rFonts w:hAnsi="黑体"/>
          <w:noProof/>
        </w:rPr>
        <w:t>XX</w:t>
      </w:r>
      <w:r>
        <w:rPr>
          <w:rFonts w:hAnsi="黑体"/>
        </w:rPr>
        <w:fldChar w:fldCharType="end"/>
      </w:r>
      <w:bookmarkEnd w:id="2"/>
      <w:r w:rsidR="00ED489C">
        <w:rPr>
          <w:rFonts w:hAnsi="黑体"/>
        </w:rPr>
        <w:t>—</w:t>
      </w:r>
      <w:bookmarkStart w:id="3" w:name="StdNo2"/>
      <w:r>
        <w:rPr>
          <w:rFonts w:hAnsi="黑体"/>
        </w:rPr>
        <w:fldChar w:fldCharType="begin">
          <w:ffData>
            <w:name w:val="StdNo2"/>
            <w:enabled/>
            <w:calcOnExit w:val="0"/>
            <w:textInput>
              <w:default w:val="2019"/>
              <w:maxLength w:val="4"/>
            </w:textInput>
          </w:ffData>
        </w:fldChar>
      </w:r>
      <w:r w:rsidR="00ED489C">
        <w:rPr>
          <w:rFonts w:hAnsi="黑体"/>
        </w:rPr>
        <w:instrText xml:space="preserve"> FORMTEXT </w:instrText>
      </w:r>
      <w:r>
        <w:rPr>
          <w:rFonts w:hAnsi="黑体"/>
        </w:rPr>
      </w:r>
      <w:r>
        <w:rPr>
          <w:rFonts w:hAnsi="黑体"/>
        </w:rPr>
        <w:fldChar w:fldCharType="separate"/>
      </w:r>
      <w:r w:rsidR="00ED489C">
        <w:rPr>
          <w:rFonts w:hAnsi="黑体"/>
          <w:noProof/>
        </w:rPr>
        <w:t>2019</w:t>
      </w:r>
      <w:r>
        <w:rPr>
          <w:rFonts w:hAnsi="黑体"/>
        </w:rPr>
        <w:fldChar w:fldCharType="end"/>
      </w:r>
      <w:bookmarkEnd w:id="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6"/>
      </w:tblGrid>
      <w:tr w:rsidR="00ED489C" w:rsidRPr="00A80440" w:rsidTr="00670690">
        <w:tc>
          <w:tcPr>
            <w:tcW w:w="9356" w:type="dxa"/>
            <w:tcBorders>
              <w:top w:val="nil"/>
              <w:left w:val="nil"/>
              <w:bottom w:val="nil"/>
              <w:right w:val="nil"/>
            </w:tcBorders>
            <w:shd w:val="clear" w:color="auto" w:fill="auto"/>
          </w:tcPr>
          <w:p w:rsidR="00ED489C" w:rsidRDefault="00AC2541" w:rsidP="00670690">
            <w:pPr>
              <w:pStyle w:val="af1"/>
              <w:framePr w:wrap="around"/>
            </w:pPr>
            <w:bookmarkStart w:id="4" w:name="DT"/>
            <w:r>
              <w:rPr>
                <w:noProof/>
              </w:rPr>
              <w:pict>
                <v:rect id="DT" o:spid="_x0000_s1028" style="position:absolute;left:0;text-align:left;margin-left:372.8pt;margin-top:2.7pt;width:90pt;height:18pt;z-index:-251661824" stroked="f"/>
              </w:pict>
            </w:r>
            <w:r>
              <w:fldChar w:fldCharType="begin">
                <w:ffData>
                  <w:name w:val="DT"/>
                  <w:enabled/>
                  <w:calcOnExit w:val="0"/>
                  <w:textInput/>
                </w:ffData>
              </w:fldChar>
            </w:r>
            <w:r w:rsidR="00ED489C">
              <w:instrText xml:space="preserve"> FORMTEXT </w:instrText>
            </w:r>
            <w:r>
              <w:fldChar w:fldCharType="separate"/>
            </w:r>
            <w:r w:rsidR="00ED489C">
              <w:rPr>
                <w:noProof/>
              </w:rPr>
              <w:t> </w:t>
            </w:r>
            <w:r w:rsidR="00ED489C">
              <w:rPr>
                <w:noProof/>
              </w:rPr>
              <w:t> </w:t>
            </w:r>
            <w:r w:rsidR="00ED489C">
              <w:rPr>
                <w:noProof/>
              </w:rPr>
              <w:t> </w:t>
            </w:r>
            <w:r w:rsidR="00ED489C">
              <w:rPr>
                <w:noProof/>
              </w:rPr>
              <w:t> </w:t>
            </w:r>
            <w:r w:rsidR="00ED489C">
              <w:rPr>
                <w:noProof/>
              </w:rPr>
              <w:t> </w:t>
            </w:r>
            <w:r>
              <w:fldChar w:fldCharType="end"/>
            </w:r>
            <w:bookmarkEnd w:id="4"/>
          </w:p>
        </w:tc>
      </w:tr>
    </w:tbl>
    <w:p w:rsidR="00ED489C" w:rsidRDefault="00ED489C" w:rsidP="00ED489C">
      <w:pPr>
        <w:pStyle w:val="2"/>
        <w:framePr w:wrap="around"/>
        <w:rPr>
          <w:rFonts w:hAnsi="黑体"/>
        </w:rPr>
      </w:pPr>
    </w:p>
    <w:p w:rsidR="00ED489C" w:rsidRDefault="00ED489C" w:rsidP="00ED489C">
      <w:pPr>
        <w:pStyle w:val="2"/>
        <w:framePr w:wrap="around"/>
        <w:rPr>
          <w:rFonts w:hAnsi="黑体"/>
        </w:rPr>
      </w:pPr>
    </w:p>
    <w:p w:rsidR="00ED489C" w:rsidRDefault="00ED489C" w:rsidP="00ED489C">
      <w:pPr>
        <w:pStyle w:val="af2"/>
        <w:framePr w:h="6049" w:hRule="exact" w:wrap="around"/>
      </w:pPr>
      <w:r w:rsidRPr="0000446D">
        <w:rPr>
          <w:rFonts w:hAnsi="黑体" w:hint="eastAsia"/>
          <w:szCs w:val="52"/>
        </w:rPr>
        <w:t>信息系统审计师职业技能评价</w:t>
      </w:r>
    </w:p>
    <w:p w:rsidR="00ED489C" w:rsidRDefault="00ED489C" w:rsidP="00ED489C">
      <w:pPr>
        <w:pStyle w:val="af3"/>
        <w:framePr w:h="6049" w:hRule="exact" w:wrap="around"/>
      </w:pPr>
      <w:r w:rsidRPr="00BD56A8">
        <w:rPr>
          <w:rFonts w:ascii="黑体" w:hAnsi="黑体" w:hint="eastAsia"/>
        </w:rPr>
        <w:t>Professional skills evaluation of information systems auditors</w:t>
      </w:r>
    </w:p>
    <w:bookmarkStart w:id="5" w:name="YZBS"/>
    <w:p w:rsidR="00ED489C" w:rsidRPr="002E3BA1" w:rsidRDefault="00AC2541" w:rsidP="00ED489C">
      <w:pPr>
        <w:pStyle w:val="af4"/>
        <w:framePr w:h="6049" w:hRule="exact" w:wrap="around"/>
      </w:pPr>
      <w:r>
        <w:fldChar w:fldCharType="begin">
          <w:ffData>
            <w:name w:val="YZBS"/>
            <w:enabled/>
            <w:calcOnExit w:val="0"/>
            <w:textInput/>
          </w:ffData>
        </w:fldChar>
      </w:r>
      <w:r w:rsidR="00ED489C">
        <w:instrText xml:space="preserve"> FORMTEXT </w:instrText>
      </w:r>
      <w:r>
        <w:fldChar w:fldCharType="separate"/>
      </w:r>
      <w:r w:rsidR="00ED489C">
        <w:rPr>
          <w:noProof/>
        </w:rPr>
        <w:t> </w:t>
      </w:r>
      <w:r w:rsidR="00ED489C">
        <w:rPr>
          <w:noProof/>
        </w:rPr>
        <w:t> </w:t>
      </w:r>
      <w:r w:rsidR="00ED489C">
        <w:rPr>
          <w:noProof/>
        </w:rPr>
        <w:t> </w:t>
      </w:r>
      <w:r w:rsidR="00ED489C">
        <w:rPr>
          <w:noProof/>
        </w:rPr>
        <w:t> </w:t>
      </w:r>
      <w:r w:rsidR="00ED489C">
        <w:rPr>
          <w:noProof/>
        </w:rPr>
        <w:t> </w:t>
      </w:r>
      <w:r>
        <w:fldChar w:fldCharType="end"/>
      </w:r>
      <w:bookmarkEnd w:id="5"/>
    </w:p>
    <w:tbl>
      <w:tblPr>
        <w:tblW w:w="19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5"/>
        <w:gridCol w:w="9855"/>
      </w:tblGrid>
      <w:tr w:rsidR="00ED489C" w:rsidTr="00670690">
        <w:tc>
          <w:tcPr>
            <w:tcW w:w="9855" w:type="dxa"/>
            <w:tcBorders>
              <w:top w:val="nil"/>
              <w:left w:val="nil"/>
              <w:bottom w:val="nil"/>
              <w:right w:val="nil"/>
            </w:tcBorders>
          </w:tcPr>
          <w:p w:rsidR="00ED489C" w:rsidRDefault="00ED489C" w:rsidP="00670690">
            <w:pPr>
              <w:pStyle w:val="af5"/>
              <w:framePr w:h="6049" w:hRule="exact" w:wrap="around"/>
            </w:pPr>
            <w:r>
              <w:rPr>
                <w:rFonts w:hint="eastAsia"/>
              </w:rPr>
              <w:t>（征求意见稿）</w:t>
            </w:r>
            <w:r w:rsidR="00AC2541">
              <w:rPr>
                <w:noProof/>
              </w:rPr>
              <w:pict>
                <v:rect id="_x0000_s1032" style="position:absolute;left:0;text-align:left;margin-left:173.3pt;margin-top:45.15pt;width:150pt;height:20pt;z-index:-251660800;mso-position-horizontal-relative:text;mso-position-vertical-relative:text" stroked="f">
                  <w10:anchorlock/>
                </v:rect>
              </w:pict>
            </w:r>
            <w:r w:rsidR="00AC2541">
              <w:rPr>
                <w:noProof/>
              </w:rPr>
              <w:pict>
                <v:rect id="_x0000_s1031" style="position:absolute;left:0;text-align:left;margin-left:193.3pt;margin-top:20.15pt;width:100pt;height:24pt;z-index:-251659776;mso-position-horizontal-relative:text;mso-position-vertical-relative:text" stroked="f"/>
              </w:pict>
            </w:r>
          </w:p>
        </w:tc>
        <w:tc>
          <w:tcPr>
            <w:tcW w:w="9855" w:type="dxa"/>
            <w:tcBorders>
              <w:top w:val="nil"/>
              <w:left w:val="nil"/>
              <w:bottom w:val="nil"/>
              <w:right w:val="nil"/>
            </w:tcBorders>
            <w:shd w:val="clear" w:color="auto" w:fill="auto"/>
          </w:tcPr>
          <w:p w:rsidR="00ED489C" w:rsidRDefault="00AC2541" w:rsidP="00670690">
            <w:pPr>
              <w:pStyle w:val="af5"/>
              <w:framePr w:h="6049" w:hRule="exact" w:wrap="around"/>
              <w:jc w:val="both"/>
            </w:pPr>
            <w:r>
              <w:rPr>
                <w:noProof/>
              </w:rPr>
              <w:pict>
                <v:rect id="RQ" o:spid="_x0000_s1030" style="position:absolute;left:0;text-align:left;margin-left:173.3pt;margin-top:45.15pt;width:150pt;height:20pt;z-index:-251658752;mso-position-horizontal-relative:text;mso-position-vertical-relative:text" stroked="f">
                  <w10:anchorlock/>
                </v:rect>
              </w:pict>
            </w:r>
            <w:r>
              <w:rPr>
                <w:noProof/>
              </w:rPr>
              <w:pict>
                <v:rect id="LB" o:spid="_x0000_s1029" style="position:absolute;left:0;text-align:left;margin-left:193.3pt;margin-top:20.15pt;width:100pt;height:24pt;z-index:-251657728;mso-position-horizontal-relative:text;mso-position-vertical-relative:text" stroked="f"/>
              </w:pict>
            </w:r>
            <w:r w:rsidR="00ED489C">
              <w:rPr>
                <w:rFonts w:hint="eastAsia"/>
              </w:rPr>
              <w:t xml:space="preserve">                                </w:t>
            </w:r>
          </w:p>
        </w:tc>
      </w:tr>
      <w:tr w:rsidR="00ED489C" w:rsidTr="00670690">
        <w:tc>
          <w:tcPr>
            <w:tcW w:w="9855" w:type="dxa"/>
            <w:tcBorders>
              <w:top w:val="nil"/>
              <w:left w:val="nil"/>
              <w:bottom w:val="nil"/>
              <w:right w:val="nil"/>
            </w:tcBorders>
          </w:tcPr>
          <w:p w:rsidR="00ED489C" w:rsidRDefault="00ED489C" w:rsidP="00670690">
            <w:pPr>
              <w:pStyle w:val="af6"/>
              <w:framePr w:h="6049" w:hRule="exact" w:wrap="around"/>
            </w:pPr>
            <w:r>
              <w:rPr>
                <w:rFonts w:hint="eastAsia"/>
              </w:rPr>
              <w:t>本稿完成日期：2019-08-16</w:t>
            </w:r>
          </w:p>
        </w:tc>
        <w:tc>
          <w:tcPr>
            <w:tcW w:w="9855" w:type="dxa"/>
            <w:tcBorders>
              <w:top w:val="nil"/>
              <w:left w:val="nil"/>
              <w:bottom w:val="nil"/>
              <w:right w:val="nil"/>
            </w:tcBorders>
            <w:shd w:val="clear" w:color="auto" w:fill="auto"/>
          </w:tcPr>
          <w:p w:rsidR="00ED489C" w:rsidRDefault="00ED489C" w:rsidP="00670690">
            <w:pPr>
              <w:pStyle w:val="af6"/>
              <w:framePr w:h="6049" w:hRule="exact" w:wrap="around"/>
              <w:jc w:val="both"/>
            </w:pPr>
            <w:r>
              <w:rPr>
                <w:rFonts w:hint="eastAsia"/>
              </w:rPr>
              <w:t xml:space="preserve"> </w:t>
            </w:r>
          </w:p>
        </w:tc>
      </w:tr>
    </w:tbl>
    <w:bookmarkStart w:id="6" w:name="FY"/>
    <w:p w:rsidR="00ED489C" w:rsidRDefault="00AC2541" w:rsidP="00ED489C">
      <w:pPr>
        <w:pStyle w:val="a5"/>
        <w:framePr w:wrap="around"/>
      </w:pPr>
      <w:r w:rsidRPr="002E3BA1">
        <w:rPr>
          <w:rFonts w:ascii="黑体"/>
        </w:rPr>
        <w:fldChar w:fldCharType="begin">
          <w:ffData>
            <w:name w:val="FY"/>
            <w:enabled/>
            <w:calcOnExit w:val="0"/>
            <w:textInput>
              <w:default w:val="XXXX"/>
              <w:maxLength w:val="4"/>
            </w:textInput>
          </w:ffData>
        </w:fldChar>
      </w:r>
      <w:r w:rsidR="00ED489C" w:rsidRPr="002E3BA1">
        <w:rPr>
          <w:rFonts w:ascii="黑体"/>
        </w:rPr>
        <w:instrText xml:space="preserve"> FORMTEXT </w:instrText>
      </w:r>
      <w:r w:rsidRPr="002E3BA1">
        <w:rPr>
          <w:rFonts w:ascii="黑体"/>
        </w:rPr>
      </w:r>
      <w:r w:rsidRPr="002E3BA1">
        <w:rPr>
          <w:rFonts w:ascii="黑体"/>
        </w:rPr>
        <w:fldChar w:fldCharType="separate"/>
      </w:r>
      <w:r w:rsidR="00ED489C">
        <w:rPr>
          <w:rFonts w:ascii="黑体"/>
          <w:noProof/>
        </w:rPr>
        <w:t>XXXX</w:t>
      </w:r>
      <w:r w:rsidRPr="002E3BA1">
        <w:rPr>
          <w:rFonts w:ascii="黑体"/>
        </w:rPr>
        <w:fldChar w:fldCharType="end"/>
      </w:r>
      <w:bookmarkEnd w:id="6"/>
      <w:r w:rsidR="00ED489C">
        <w:t xml:space="preserve"> </w:t>
      </w:r>
      <w:r w:rsidR="00ED489C" w:rsidRPr="002E3BA1">
        <w:rPr>
          <w:rFonts w:ascii="黑体"/>
        </w:rPr>
        <w:t>-</w:t>
      </w:r>
      <w:r w:rsidR="00ED489C">
        <w:t xml:space="preserve"> </w:t>
      </w:r>
      <w:r w:rsidRPr="002E3BA1">
        <w:rPr>
          <w:rFonts w:ascii="黑体"/>
        </w:rPr>
        <w:fldChar w:fldCharType="begin">
          <w:ffData>
            <w:name w:val="FM"/>
            <w:enabled/>
            <w:calcOnExit w:val="0"/>
            <w:textInput>
              <w:default w:val="XX"/>
              <w:maxLength w:val="2"/>
            </w:textInput>
          </w:ffData>
        </w:fldChar>
      </w:r>
      <w:r w:rsidR="00ED489C" w:rsidRPr="002E3BA1">
        <w:rPr>
          <w:rFonts w:ascii="黑体"/>
        </w:rPr>
        <w:instrText xml:space="preserve"> FORMTEXT </w:instrText>
      </w:r>
      <w:r w:rsidRPr="002E3BA1">
        <w:rPr>
          <w:rFonts w:ascii="黑体"/>
        </w:rPr>
      </w:r>
      <w:r w:rsidRPr="002E3BA1">
        <w:rPr>
          <w:rFonts w:ascii="黑体"/>
        </w:rPr>
        <w:fldChar w:fldCharType="separate"/>
      </w:r>
      <w:r w:rsidR="00ED489C">
        <w:rPr>
          <w:rFonts w:ascii="黑体"/>
          <w:noProof/>
        </w:rPr>
        <w:t>XX</w:t>
      </w:r>
      <w:r w:rsidRPr="002E3BA1">
        <w:rPr>
          <w:rFonts w:ascii="黑体"/>
        </w:rPr>
        <w:fldChar w:fldCharType="end"/>
      </w:r>
      <w:r w:rsidR="00ED489C">
        <w:t xml:space="preserve"> </w:t>
      </w:r>
      <w:r w:rsidR="00ED489C" w:rsidRPr="002E3BA1">
        <w:rPr>
          <w:rFonts w:ascii="黑体"/>
        </w:rPr>
        <w:t>-</w:t>
      </w:r>
      <w:r w:rsidR="00ED489C">
        <w:t xml:space="preserve"> </w:t>
      </w:r>
      <w:bookmarkStart w:id="7" w:name="FD"/>
      <w:r w:rsidRPr="002E3BA1">
        <w:rPr>
          <w:rFonts w:ascii="黑体"/>
        </w:rPr>
        <w:fldChar w:fldCharType="begin">
          <w:ffData>
            <w:name w:val="FD"/>
            <w:enabled/>
            <w:calcOnExit w:val="0"/>
            <w:textInput>
              <w:default w:val="XX"/>
              <w:maxLength w:val="2"/>
            </w:textInput>
          </w:ffData>
        </w:fldChar>
      </w:r>
      <w:r w:rsidR="00ED489C" w:rsidRPr="002E3BA1">
        <w:rPr>
          <w:rFonts w:ascii="黑体"/>
        </w:rPr>
        <w:instrText xml:space="preserve"> FORMTEXT </w:instrText>
      </w:r>
      <w:r w:rsidRPr="002E3BA1">
        <w:rPr>
          <w:rFonts w:ascii="黑体"/>
        </w:rPr>
      </w:r>
      <w:r w:rsidRPr="002E3BA1">
        <w:rPr>
          <w:rFonts w:ascii="黑体"/>
        </w:rPr>
        <w:fldChar w:fldCharType="separate"/>
      </w:r>
      <w:r w:rsidR="00ED489C">
        <w:rPr>
          <w:rFonts w:ascii="黑体"/>
          <w:noProof/>
        </w:rPr>
        <w:t>XX</w:t>
      </w:r>
      <w:r w:rsidRPr="002E3BA1">
        <w:rPr>
          <w:rFonts w:ascii="黑体"/>
        </w:rPr>
        <w:fldChar w:fldCharType="end"/>
      </w:r>
      <w:bookmarkEnd w:id="7"/>
      <w:r w:rsidR="00ED489C">
        <w:rPr>
          <w:rFonts w:hint="eastAsia"/>
        </w:rPr>
        <w:t>发布</w:t>
      </w:r>
      <w:r>
        <w:pict>
          <v:line id="_x0000_s1026" style="position:absolute;left:0;text-align:left;z-index:251659776;mso-position-horizontal-relative:text;mso-position-vertical-relative:page" from="-.05pt,728.5pt" to="481.85pt,728.5pt">
            <w10:wrap anchory="page"/>
            <w10:anchorlock/>
          </v:line>
        </w:pict>
      </w:r>
    </w:p>
    <w:bookmarkStart w:id="8" w:name="SY"/>
    <w:p w:rsidR="00ED489C" w:rsidRDefault="00AC2541" w:rsidP="00ED489C">
      <w:pPr>
        <w:pStyle w:val="afa"/>
        <w:framePr w:wrap="around"/>
      </w:pPr>
      <w:r w:rsidRPr="002E3BA1">
        <w:rPr>
          <w:rFonts w:ascii="黑体"/>
        </w:rPr>
        <w:fldChar w:fldCharType="begin">
          <w:ffData>
            <w:name w:val="SY"/>
            <w:enabled/>
            <w:calcOnExit w:val="0"/>
            <w:textInput>
              <w:default w:val="XXXX"/>
              <w:maxLength w:val="4"/>
            </w:textInput>
          </w:ffData>
        </w:fldChar>
      </w:r>
      <w:r w:rsidR="00ED489C" w:rsidRPr="002E3BA1">
        <w:rPr>
          <w:rFonts w:ascii="黑体"/>
        </w:rPr>
        <w:instrText xml:space="preserve"> FORMTEXT </w:instrText>
      </w:r>
      <w:r w:rsidRPr="002E3BA1">
        <w:rPr>
          <w:rFonts w:ascii="黑体"/>
        </w:rPr>
      </w:r>
      <w:r w:rsidRPr="002E3BA1">
        <w:rPr>
          <w:rFonts w:ascii="黑体"/>
        </w:rPr>
        <w:fldChar w:fldCharType="separate"/>
      </w:r>
      <w:r w:rsidR="00ED489C">
        <w:rPr>
          <w:rFonts w:ascii="黑体"/>
          <w:noProof/>
        </w:rPr>
        <w:t>XXXX</w:t>
      </w:r>
      <w:r w:rsidRPr="002E3BA1">
        <w:rPr>
          <w:rFonts w:ascii="黑体"/>
        </w:rPr>
        <w:fldChar w:fldCharType="end"/>
      </w:r>
      <w:bookmarkEnd w:id="8"/>
      <w:r w:rsidR="00ED489C">
        <w:t xml:space="preserve"> </w:t>
      </w:r>
      <w:r w:rsidR="00ED489C" w:rsidRPr="002E3BA1">
        <w:rPr>
          <w:rFonts w:ascii="黑体"/>
        </w:rPr>
        <w:t>-</w:t>
      </w:r>
      <w:r w:rsidR="00ED489C">
        <w:t xml:space="preserve"> </w:t>
      </w:r>
      <w:bookmarkStart w:id="9" w:name="SM"/>
      <w:r w:rsidRPr="002E3BA1">
        <w:rPr>
          <w:rFonts w:ascii="黑体"/>
        </w:rPr>
        <w:fldChar w:fldCharType="begin">
          <w:ffData>
            <w:name w:val="SM"/>
            <w:enabled/>
            <w:calcOnExit w:val="0"/>
            <w:textInput>
              <w:default w:val="XX"/>
              <w:maxLength w:val="2"/>
            </w:textInput>
          </w:ffData>
        </w:fldChar>
      </w:r>
      <w:r w:rsidR="00ED489C" w:rsidRPr="002E3BA1">
        <w:rPr>
          <w:rFonts w:ascii="黑体"/>
        </w:rPr>
        <w:instrText xml:space="preserve"> FORMTEXT </w:instrText>
      </w:r>
      <w:r w:rsidRPr="002E3BA1">
        <w:rPr>
          <w:rFonts w:ascii="黑体"/>
        </w:rPr>
      </w:r>
      <w:r w:rsidRPr="002E3BA1">
        <w:rPr>
          <w:rFonts w:ascii="黑体"/>
        </w:rPr>
        <w:fldChar w:fldCharType="separate"/>
      </w:r>
      <w:r w:rsidR="00ED489C">
        <w:rPr>
          <w:rFonts w:ascii="黑体"/>
          <w:noProof/>
        </w:rPr>
        <w:t>XX</w:t>
      </w:r>
      <w:r w:rsidRPr="002E3BA1">
        <w:rPr>
          <w:rFonts w:ascii="黑体"/>
        </w:rPr>
        <w:fldChar w:fldCharType="end"/>
      </w:r>
      <w:bookmarkEnd w:id="9"/>
      <w:r w:rsidR="00ED489C">
        <w:t xml:space="preserve"> </w:t>
      </w:r>
      <w:r w:rsidR="00ED489C" w:rsidRPr="002E3BA1">
        <w:rPr>
          <w:rFonts w:ascii="黑体"/>
        </w:rPr>
        <w:t>-</w:t>
      </w:r>
      <w:r w:rsidR="00ED489C">
        <w:t xml:space="preserve"> </w:t>
      </w:r>
      <w:bookmarkStart w:id="10" w:name="SD"/>
      <w:r w:rsidRPr="002E3BA1">
        <w:rPr>
          <w:rFonts w:ascii="黑体"/>
        </w:rPr>
        <w:fldChar w:fldCharType="begin">
          <w:ffData>
            <w:name w:val="SD"/>
            <w:enabled/>
            <w:calcOnExit w:val="0"/>
            <w:textInput>
              <w:default w:val="XX"/>
              <w:maxLength w:val="2"/>
            </w:textInput>
          </w:ffData>
        </w:fldChar>
      </w:r>
      <w:r w:rsidR="00ED489C" w:rsidRPr="002E3BA1">
        <w:rPr>
          <w:rFonts w:ascii="黑体"/>
        </w:rPr>
        <w:instrText xml:space="preserve"> FORMTEXT </w:instrText>
      </w:r>
      <w:r w:rsidRPr="002E3BA1">
        <w:rPr>
          <w:rFonts w:ascii="黑体"/>
        </w:rPr>
      </w:r>
      <w:r w:rsidRPr="002E3BA1">
        <w:rPr>
          <w:rFonts w:ascii="黑体"/>
        </w:rPr>
        <w:fldChar w:fldCharType="separate"/>
      </w:r>
      <w:r w:rsidR="00ED489C">
        <w:rPr>
          <w:rFonts w:ascii="黑体"/>
          <w:noProof/>
        </w:rPr>
        <w:t>XX</w:t>
      </w:r>
      <w:r w:rsidRPr="002E3BA1">
        <w:rPr>
          <w:rFonts w:ascii="黑体"/>
        </w:rPr>
        <w:fldChar w:fldCharType="end"/>
      </w:r>
      <w:bookmarkEnd w:id="10"/>
      <w:r w:rsidR="00ED489C">
        <w:rPr>
          <w:rFonts w:hint="eastAsia"/>
        </w:rPr>
        <w:t>实施</w:t>
      </w:r>
    </w:p>
    <w:bookmarkStart w:id="11" w:name="fm"/>
    <w:p w:rsidR="00ED489C" w:rsidRDefault="00AC2541" w:rsidP="00ED489C">
      <w:pPr>
        <w:pStyle w:val="af8"/>
        <w:framePr w:wrap="around"/>
      </w:pPr>
      <w:r>
        <w:fldChar w:fldCharType="begin">
          <w:ffData>
            <w:name w:val="fm"/>
            <w:enabled/>
            <w:calcOnExit w:val="0"/>
            <w:textInput/>
          </w:ffData>
        </w:fldChar>
      </w:r>
      <w:r w:rsidR="00ED489C">
        <w:instrText xml:space="preserve"> FORMTEXT </w:instrText>
      </w:r>
      <w:r>
        <w:fldChar w:fldCharType="separate"/>
      </w:r>
      <w:r w:rsidR="00ED489C">
        <w:rPr>
          <w:noProof/>
        </w:rPr>
        <w:t> </w:t>
      </w:r>
      <w:r w:rsidR="00ED489C">
        <w:rPr>
          <w:noProof/>
        </w:rPr>
        <w:t> </w:t>
      </w:r>
      <w:r w:rsidR="00ED489C">
        <w:rPr>
          <w:noProof/>
        </w:rPr>
        <w:t> </w:t>
      </w:r>
      <w:r w:rsidR="00ED489C">
        <w:rPr>
          <w:noProof/>
        </w:rPr>
        <w:t> </w:t>
      </w:r>
      <w:r w:rsidR="00ED489C">
        <w:rPr>
          <w:noProof/>
        </w:rPr>
        <w:t> </w:t>
      </w:r>
      <w:r>
        <w:fldChar w:fldCharType="end"/>
      </w:r>
      <w:bookmarkEnd w:id="11"/>
      <w:r w:rsidR="00ED489C">
        <w:rPr>
          <w:rFonts w:ascii="MS Mincho" w:eastAsia="MS Mincho" w:hAnsi="MS Mincho" w:cs="MS Mincho" w:hint="eastAsia"/>
        </w:rPr>
        <w:t> </w:t>
      </w:r>
      <w:r w:rsidR="00ED489C">
        <w:rPr>
          <w:rFonts w:ascii="MS Mincho" w:eastAsia="MS Mincho" w:hAnsi="MS Mincho" w:cs="MS Mincho" w:hint="eastAsia"/>
        </w:rPr>
        <w:t> </w:t>
      </w:r>
      <w:r w:rsidR="00ED489C">
        <w:rPr>
          <w:rFonts w:ascii="MS Mincho" w:eastAsia="MS Mincho" w:hAnsi="MS Mincho" w:cs="MS Mincho" w:hint="eastAsia"/>
        </w:rPr>
        <w:t> </w:t>
      </w:r>
      <w:r w:rsidR="00ED489C" w:rsidRPr="002E3BA1">
        <w:rPr>
          <w:rStyle w:val="af0"/>
          <w:rFonts w:hint="eastAsia"/>
        </w:rPr>
        <w:t>发布</w:t>
      </w:r>
    </w:p>
    <w:p w:rsidR="00ED489C" w:rsidRPr="002E3BA1" w:rsidRDefault="00AC2541" w:rsidP="00ED489C">
      <w:pPr>
        <w:pStyle w:val="aa"/>
        <w:sectPr w:rsidR="00ED489C" w:rsidRPr="002E3BA1" w:rsidSect="0038635A">
          <w:pgSz w:w="11906" w:h="16838" w:code="9"/>
          <w:pgMar w:top="567" w:right="850" w:bottom="1134" w:left="1418" w:header="0" w:footer="0" w:gutter="0"/>
          <w:pgNumType w:start="1"/>
          <w:cols w:space="425"/>
          <w:docGrid w:type="lines" w:linePitch="312"/>
        </w:sectPr>
      </w:pPr>
      <w:r>
        <w:pict>
          <v:line id="_x0000_s1027" style="position:absolute;left:0;text-align:left;z-index:251660800" from="-.05pt,184.25pt" to="481.85pt,184.25pt"/>
        </w:pict>
      </w:r>
    </w:p>
    <w:p w:rsidR="00ED489C" w:rsidRPr="006B5F9A" w:rsidRDefault="00ED489C" w:rsidP="00ED489C">
      <w:pPr>
        <w:pStyle w:val="ac"/>
      </w:pPr>
      <w:bookmarkStart w:id="12" w:name="_Toc2763161"/>
      <w:bookmarkStart w:id="13" w:name="_Toc2772723"/>
      <w:bookmarkStart w:id="14" w:name="_Toc2773204"/>
      <w:bookmarkStart w:id="15" w:name="_Toc2773482"/>
      <w:bookmarkStart w:id="16" w:name="_Toc2773510"/>
      <w:r w:rsidRPr="006B5F9A">
        <w:rPr>
          <w:rFonts w:hint="eastAsia"/>
        </w:rPr>
        <w:lastRenderedPageBreak/>
        <w:t>目</w:t>
      </w:r>
      <w:bookmarkStart w:id="17" w:name="BKML"/>
      <w:r w:rsidRPr="006B5F9A">
        <w:rPr>
          <w:rFonts w:hAnsi="黑体"/>
        </w:rPr>
        <w:t> </w:t>
      </w:r>
      <w:r w:rsidRPr="006B5F9A">
        <w:rPr>
          <w:rFonts w:hAnsi="黑体"/>
        </w:rPr>
        <w:t> </w:t>
      </w:r>
      <w:r w:rsidRPr="006B5F9A">
        <w:rPr>
          <w:rFonts w:hint="eastAsia"/>
        </w:rPr>
        <w:t>次</w:t>
      </w:r>
      <w:bookmarkEnd w:id="17"/>
    </w:p>
    <w:p w:rsidR="00ED489C" w:rsidRDefault="00AC2541" w:rsidP="00ED489C">
      <w:pPr>
        <w:pStyle w:val="10"/>
        <w:spacing w:before="78" w:after="78"/>
        <w:rPr>
          <w:rFonts w:ascii="Calibri" w:hAnsi="Calibri"/>
          <w:noProof/>
          <w:szCs w:val="22"/>
        </w:rPr>
      </w:pPr>
      <w:r>
        <w:fldChar w:fldCharType="begin"/>
      </w:r>
      <w:r w:rsidR="00ED489C">
        <w:instrText xml:space="preserve"> TOC \h \z \t"前言、引言标题,1,参考文献、索引标题,1,章标题,1,参考文献,1,附录标识,1,一级条标题, 3,二级条标题, 4,三级条标题, 5" \* MERGEFORMAT  \* MERGEFORMAT </w:instrText>
      </w:r>
      <w:r>
        <w:fldChar w:fldCharType="separate"/>
      </w:r>
      <w:hyperlink w:anchor="_Toc16770724" w:history="1">
        <w:r w:rsidR="00ED489C" w:rsidRPr="00684181">
          <w:rPr>
            <w:rStyle w:val="af"/>
            <w:rFonts w:hint="eastAsia"/>
          </w:rPr>
          <w:t>前言</w:t>
        </w:r>
        <w:r w:rsidR="00ED489C">
          <w:rPr>
            <w:noProof/>
            <w:webHidden/>
          </w:rPr>
          <w:tab/>
        </w:r>
        <w:r>
          <w:rPr>
            <w:noProof/>
            <w:webHidden/>
          </w:rPr>
          <w:fldChar w:fldCharType="begin"/>
        </w:r>
        <w:r w:rsidR="00ED489C">
          <w:rPr>
            <w:noProof/>
            <w:webHidden/>
          </w:rPr>
          <w:instrText xml:space="preserve"> PAGEREF _Toc16770724 \h </w:instrText>
        </w:r>
        <w:r>
          <w:rPr>
            <w:noProof/>
            <w:webHidden/>
          </w:rPr>
        </w:r>
        <w:r>
          <w:rPr>
            <w:noProof/>
            <w:webHidden/>
          </w:rPr>
          <w:fldChar w:fldCharType="separate"/>
        </w:r>
        <w:r w:rsidR="00ED489C">
          <w:rPr>
            <w:noProof/>
            <w:webHidden/>
          </w:rPr>
          <w:t>II</w:t>
        </w:r>
        <w:r>
          <w:rPr>
            <w:noProof/>
            <w:webHidden/>
          </w:rPr>
          <w:fldChar w:fldCharType="end"/>
        </w:r>
      </w:hyperlink>
    </w:p>
    <w:p w:rsidR="00ED489C" w:rsidRDefault="00AC2541" w:rsidP="00ED489C">
      <w:pPr>
        <w:pStyle w:val="10"/>
        <w:spacing w:before="78" w:after="78"/>
        <w:rPr>
          <w:rFonts w:ascii="Calibri" w:hAnsi="Calibri"/>
          <w:noProof/>
          <w:szCs w:val="22"/>
        </w:rPr>
      </w:pPr>
      <w:hyperlink w:anchor="_Toc16770725" w:history="1">
        <w:r w:rsidR="00ED489C" w:rsidRPr="00684181">
          <w:rPr>
            <w:rStyle w:val="af"/>
          </w:rPr>
          <w:t>1</w:t>
        </w:r>
        <w:r w:rsidR="00ED489C" w:rsidRPr="00684181">
          <w:rPr>
            <w:rStyle w:val="af"/>
            <w:rFonts w:hint="eastAsia"/>
          </w:rPr>
          <w:t xml:space="preserve"> 范围</w:t>
        </w:r>
        <w:r w:rsidR="00ED489C">
          <w:rPr>
            <w:noProof/>
            <w:webHidden/>
          </w:rPr>
          <w:tab/>
        </w:r>
        <w:r>
          <w:rPr>
            <w:noProof/>
            <w:webHidden/>
          </w:rPr>
          <w:fldChar w:fldCharType="begin"/>
        </w:r>
        <w:r w:rsidR="00ED489C">
          <w:rPr>
            <w:noProof/>
            <w:webHidden/>
          </w:rPr>
          <w:instrText xml:space="preserve"> PAGEREF _Toc16770725 \h </w:instrText>
        </w:r>
        <w:r>
          <w:rPr>
            <w:noProof/>
            <w:webHidden/>
          </w:rPr>
        </w:r>
        <w:r>
          <w:rPr>
            <w:noProof/>
            <w:webHidden/>
          </w:rPr>
          <w:fldChar w:fldCharType="separate"/>
        </w:r>
        <w:r w:rsidR="00ED489C">
          <w:rPr>
            <w:noProof/>
            <w:webHidden/>
          </w:rPr>
          <w:t>1</w:t>
        </w:r>
        <w:r>
          <w:rPr>
            <w:noProof/>
            <w:webHidden/>
          </w:rPr>
          <w:fldChar w:fldCharType="end"/>
        </w:r>
      </w:hyperlink>
    </w:p>
    <w:p w:rsidR="00ED489C" w:rsidRDefault="00AC2541" w:rsidP="00ED489C">
      <w:pPr>
        <w:pStyle w:val="10"/>
        <w:spacing w:before="78" w:after="78"/>
        <w:rPr>
          <w:rFonts w:ascii="Calibri" w:hAnsi="Calibri"/>
          <w:noProof/>
          <w:szCs w:val="22"/>
        </w:rPr>
      </w:pPr>
      <w:hyperlink w:anchor="_Toc16770726" w:history="1">
        <w:r w:rsidR="00ED489C" w:rsidRPr="00684181">
          <w:rPr>
            <w:rStyle w:val="af"/>
          </w:rPr>
          <w:t>2</w:t>
        </w:r>
        <w:r w:rsidR="00ED489C" w:rsidRPr="00684181">
          <w:rPr>
            <w:rStyle w:val="af"/>
            <w:rFonts w:hint="eastAsia"/>
          </w:rPr>
          <w:t xml:space="preserve"> 规范性引用文件</w:t>
        </w:r>
        <w:r w:rsidR="00ED489C">
          <w:rPr>
            <w:noProof/>
            <w:webHidden/>
          </w:rPr>
          <w:tab/>
        </w:r>
        <w:r>
          <w:rPr>
            <w:noProof/>
            <w:webHidden/>
          </w:rPr>
          <w:fldChar w:fldCharType="begin"/>
        </w:r>
        <w:r w:rsidR="00ED489C">
          <w:rPr>
            <w:noProof/>
            <w:webHidden/>
          </w:rPr>
          <w:instrText xml:space="preserve"> PAGEREF _Toc16770726 \h </w:instrText>
        </w:r>
        <w:r>
          <w:rPr>
            <w:noProof/>
            <w:webHidden/>
          </w:rPr>
        </w:r>
        <w:r>
          <w:rPr>
            <w:noProof/>
            <w:webHidden/>
          </w:rPr>
          <w:fldChar w:fldCharType="separate"/>
        </w:r>
        <w:r w:rsidR="00ED489C">
          <w:rPr>
            <w:noProof/>
            <w:webHidden/>
          </w:rPr>
          <w:t>1</w:t>
        </w:r>
        <w:r>
          <w:rPr>
            <w:noProof/>
            <w:webHidden/>
          </w:rPr>
          <w:fldChar w:fldCharType="end"/>
        </w:r>
      </w:hyperlink>
    </w:p>
    <w:p w:rsidR="00ED489C" w:rsidRDefault="00AC2541" w:rsidP="00ED489C">
      <w:pPr>
        <w:pStyle w:val="10"/>
        <w:spacing w:before="78" w:after="78"/>
        <w:rPr>
          <w:rFonts w:ascii="Calibri" w:hAnsi="Calibri"/>
          <w:noProof/>
          <w:szCs w:val="22"/>
        </w:rPr>
      </w:pPr>
      <w:hyperlink w:anchor="_Toc16770727" w:history="1">
        <w:r w:rsidR="00ED489C" w:rsidRPr="00684181">
          <w:rPr>
            <w:rStyle w:val="af"/>
          </w:rPr>
          <w:t>3</w:t>
        </w:r>
        <w:r w:rsidR="00ED489C" w:rsidRPr="00684181">
          <w:rPr>
            <w:rStyle w:val="af"/>
            <w:rFonts w:hint="eastAsia"/>
          </w:rPr>
          <w:t xml:space="preserve"> 术语和定义</w:t>
        </w:r>
        <w:r w:rsidR="00ED489C">
          <w:rPr>
            <w:noProof/>
            <w:webHidden/>
          </w:rPr>
          <w:tab/>
        </w:r>
        <w:r>
          <w:rPr>
            <w:noProof/>
            <w:webHidden/>
          </w:rPr>
          <w:fldChar w:fldCharType="begin"/>
        </w:r>
        <w:r w:rsidR="00ED489C">
          <w:rPr>
            <w:noProof/>
            <w:webHidden/>
          </w:rPr>
          <w:instrText xml:space="preserve"> PAGEREF _Toc16770727 \h </w:instrText>
        </w:r>
        <w:r>
          <w:rPr>
            <w:noProof/>
            <w:webHidden/>
          </w:rPr>
        </w:r>
        <w:r>
          <w:rPr>
            <w:noProof/>
            <w:webHidden/>
          </w:rPr>
          <w:fldChar w:fldCharType="separate"/>
        </w:r>
        <w:r w:rsidR="00ED489C">
          <w:rPr>
            <w:noProof/>
            <w:webHidden/>
          </w:rPr>
          <w:t>1</w:t>
        </w:r>
        <w:r>
          <w:rPr>
            <w:noProof/>
            <w:webHidden/>
          </w:rPr>
          <w:fldChar w:fldCharType="end"/>
        </w:r>
      </w:hyperlink>
    </w:p>
    <w:p w:rsidR="00ED489C" w:rsidRDefault="00AC2541" w:rsidP="00ED489C">
      <w:pPr>
        <w:pStyle w:val="3"/>
        <w:ind w:firstLine="210"/>
        <w:rPr>
          <w:rFonts w:ascii="Calibri" w:hAnsi="Calibri"/>
          <w:noProof/>
          <w:szCs w:val="22"/>
        </w:rPr>
      </w:pPr>
      <w:hyperlink w:anchor="_Toc16770728" w:history="1">
        <w:r w:rsidR="00ED489C" w:rsidRPr="00684181">
          <w:rPr>
            <w:rStyle w:val="af"/>
          </w:rPr>
          <w:t>3.1</w:t>
        </w:r>
        <w:r w:rsidR="00ED489C">
          <w:rPr>
            <w:noProof/>
            <w:webHidden/>
          </w:rPr>
          <w:tab/>
        </w:r>
        <w:r>
          <w:rPr>
            <w:noProof/>
            <w:webHidden/>
          </w:rPr>
          <w:fldChar w:fldCharType="begin"/>
        </w:r>
        <w:r w:rsidR="00ED489C">
          <w:rPr>
            <w:noProof/>
            <w:webHidden/>
          </w:rPr>
          <w:instrText xml:space="preserve"> PAGEREF _Toc16770728 \h </w:instrText>
        </w:r>
        <w:r>
          <w:rPr>
            <w:noProof/>
            <w:webHidden/>
          </w:rPr>
        </w:r>
        <w:r>
          <w:rPr>
            <w:noProof/>
            <w:webHidden/>
          </w:rPr>
          <w:fldChar w:fldCharType="separate"/>
        </w:r>
        <w:r w:rsidR="00ED489C">
          <w:rPr>
            <w:noProof/>
            <w:webHidden/>
          </w:rPr>
          <w:t>1</w:t>
        </w:r>
        <w:r>
          <w:rPr>
            <w:noProof/>
            <w:webHidden/>
          </w:rPr>
          <w:fldChar w:fldCharType="end"/>
        </w:r>
      </w:hyperlink>
    </w:p>
    <w:p w:rsidR="00ED489C" w:rsidRDefault="00AC2541" w:rsidP="00ED489C">
      <w:pPr>
        <w:pStyle w:val="3"/>
        <w:ind w:firstLine="210"/>
        <w:rPr>
          <w:rFonts w:ascii="Calibri" w:hAnsi="Calibri"/>
          <w:noProof/>
          <w:szCs w:val="22"/>
        </w:rPr>
      </w:pPr>
      <w:hyperlink w:anchor="_Toc16770729" w:history="1">
        <w:r w:rsidR="00ED489C" w:rsidRPr="00684181">
          <w:rPr>
            <w:rStyle w:val="af"/>
          </w:rPr>
          <w:t>3.2</w:t>
        </w:r>
        <w:r w:rsidR="00ED489C">
          <w:rPr>
            <w:noProof/>
            <w:webHidden/>
          </w:rPr>
          <w:tab/>
        </w:r>
        <w:r>
          <w:rPr>
            <w:noProof/>
            <w:webHidden/>
          </w:rPr>
          <w:fldChar w:fldCharType="begin"/>
        </w:r>
        <w:r w:rsidR="00ED489C">
          <w:rPr>
            <w:noProof/>
            <w:webHidden/>
          </w:rPr>
          <w:instrText xml:space="preserve"> PAGEREF _Toc16770729 \h </w:instrText>
        </w:r>
        <w:r>
          <w:rPr>
            <w:noProof/>
            <w:webHidden/>
          </w:rPr>
        </w:r>
        <w:r>
          <w:rPr>
            <w:noProof/>
            <w:webHidden/>
          </w:rPr>
          <w:fldChar w:fldCharType="separate"/>
        </w:r>
        <w:r w:rsidR="00ED489C">
          <w:rPr>
            <w:noProof/>
            <w:webHidden/>
          </w:rPr>
          <w:t>1</w:t>
        </w:r>
        <w:r>
          <w:rPr>
            <w:noProof/>
            <w:webHidden/>
          </w:rPr>
          <w:fldChar w:fldCharType="end"/>
        </w:r>
      </w:hyperlink>
    </w:p>
    <w:p w:rsidR="00ED489C" w:rsidRDefault="00AC2541" w:rsidP="00ED489C">
      <w:pPr>
        <w:pStyle w:val="3"/>
        <w:ind w:firstLine="210"/>
        <w:rPr>
          <w:rFonts w:ascii="Calibri" w:hAnsi="Calibri"/>
          <w:noProof/>
          <w:szCs w:val="22"/>
        </w:rPr>
      </w:pPr>
      <w:hyperlink w:anchor="_Toc16770730" w:history="1">
        <w:r w:rsidR="00ED489C" w:rsidRPr="00684181">
          <w:rPr>
            <w:rStyle w:val="af"/>
          </w:rPr>
          <w:t>3.3</w:t>
        </w:r>
        <w:r w:rsidR="00ED489C">
          <w:rPr>
            <w:noProof/>
            <w:webHidden/>
          </w:rPr>
          <w:tab/>
        </w:r>
        <w:r>
          <w:rPr>
            <w:noProof/>
            <w:webHidden/>
          </w:rPr>
          <w:fldChar w:fldCharType="begin"/>
        </w:r>
        <w:r w:rsidR="00ED489C">
          <w:rPr>
            <w:noProof/>
            <w:webHidden/>
          </w:rPr>
          <w:instrText xml:space="preserve"> PAGEREF _Toc16770730 \h </w:instrText>
        </w:r>
        <w:r>
          <w:rPr>
            <w:noProof/>
            <w:webHidden/>
          </w:rPr>
        </w:r>
        <w:r>
          <w:rPr>
            <w:noProof/>
            <w:webHidden/>
          </w:rPr>
          <w:fldChar w:fldCharType="separate"/>
        </w:r>
        <w:r w:rsidR="00ED489C">
          <w:rPr>
            <w:noProof/>
            <w:webHidden/>
          </w:rPr>
          <w:t>1</w:t>
        </w:r>
        <w:r>
          <w:rPr>
            <w:noProof/>
            <w:webHidden/>
          </w:rPr>
          <w:fldChar w:fldCharType="end"/>
        </w:r>
      </w:hyperlink>
    </w:p>
    <w:p w:rsidR="00ED489C" w:rsidRDefault="00AC2541" w:rsidP="00ED489C">
      <w:pPr>
        <w:pStyle w:val="10"/>
        <w:spacing w:before="78" w:after="78"/>
        <w:rPr>
          <w:rFonts w:ascii="Calibri" w:hAnsi="Calibri"/>
          <w:noProof/>
          <w:szCs w:val="22"/>
        </w:rPr>
      </w:pPr>
      <w:hyperlink w:anchor="_Toc16770731" w:history="1">
        <w:r w:rsidR="00ED489C" w:rsidRPr="00684181">
          <w:rPr>
            <w:rStyle w:val="af"/>
          </w:rPr>
          <w:t>4</w:t>
        </w:r>
        <w:r w:rsidR="00ED489C" w:rsidRPr="00684181">
          <w:rPr>
            <w:rStyle w:val="af"/>
            <w:rFonts w:hint="eastAsia"/>
          </w:rPr>
          <w:t xml:space="preserve"> 信息系统审计职业技能体系</w:t>
        </w:r>
        <w:r w:rsidR="00ED489C">
          <w:rPr>
            <w:noProof/>
            <w:webHidden/>
          </w:rPr>
          <w:tab/>
        </w:r>
        <w:r>
          <w:rPr>
            <w:noProof/>
            <w:webHidden/>
          </w:rPr>
          <w:fldChar w:fldCharType="begin"/>
        </w:r>
        <w:r w:rsidR="00ED489C">
          <w:rPr>
            <w:noProof/>
            <w:webHidden/>
          </w:rPr>
          <w:instrText xml:space="preserve"> PAGEREF _Toc16770731 \h </w:instrText>
        </w:r>
        <w:r>
          <w:rPr>
            <w:noProof/>
            <w:webHidden/>
          </w:rPr>
        </w:r>
        <w:r>
          <w:rPr>
            <w:noProof/>
            <w:webHidden/>
          </w:rPr>
          <w:fldChar w:fldCharType="separate"/>
        </w:r>
        <w:r w:rsidR="00ED489C">
          <w:rPr>
            <w:noProof/>
            <w:webHidden/>
          </w:rPr>
          <w:t>1</w:t>
        </w:r>
        <w:r>
          <w:rPr>
            <w:noProof/>
            <w:webHidden/>
          </w:rPr>
          <w:fldChar w:fldCharType="end"/>
        </w:r>
      </w:hyperlink>
    </w:p>
    <w:p w:rsidR="00ED489C" w:rsidRDefault="00AC2541" w:rsidP="00ED489C">
      <w:pPr>
        <w:pStyle w:val="3"/>
        <w:ind w:firstLine="210"/>
        <w:rPr>
          <w:rFonts w:ascii="Calibri" w:hAnsi="Calibri"/>
          <w:noProof/>
          <w:szCs w:val="22"/>
        </w:rPr>
      </w:pPr>
      <w:hyperlink w:anchor="_Toc16770732" w:history="1">
        <w:r w:rsidR="00ED489C" w:rsidRPr="00684181">
          <w:rPr>
            <w:rStyle w:val="af"/>
          </w:rPr>
          <w:t>4.1</w:t>
        </w:r>
        <w:r w:rsidR="00ED489C" w:rsidRPr="00684181">
          <w:rPr>
            <w:rStyle w:val="af"/>
            <w:rFonts w:hint="eastAsia"/>
          </w:rPr>
          <w:t xml:space="preserve"> 职业体系总体要求</w:t>
        </w:r>
        <w:r w:rsidR="00ED489C">
          <w:rPr>
            <w:noProof/>
            <w:webHidden/>
          </w:rPr>
          <w:tab/>
        </w:r>
        <w:r>
          <w:rPr>
            <w:noProof/>
            <w:webHidden/>
          </w:rPr>
          <w:fldChar w:fldCharType="begin"/>
        </w:r>
        <w:r w:rsidR="00ED489C">
          <w:rPr>
            <w:noProof/>
            <w:webHidden/>
          </w:rPr>
          <w:instrText xml:space="preserve"> PAGEREF _Toc16770732 \h </w:instrText>
        </w:r>
        <w:r>
          <w:rPr>
            <w:noProof/>
            <w:webHidden/>
          </w:rPr>
        </w:r>
        <w:r>
          <w:rPr>
            <w:noProof/>
            <w:webHidden/>
          </w:rPr>
          <w:fldChar w:fldCharType="separate"/>
        </w:r>
        <w:r w:rsidR="00ED489C">
          <w:rPr>
            <w:noProof/>
            <w:webHidden/>
          </w:rPr>
          <w:t>2</w:t>
        </w:r>
        <w:r>
          <w:rPr>
            <w:noProof/>
            <w:webHidden/>
          </w:rPr>
          <w:fldChar w:fldCharType="end"/>
        </w:r>
      </w:hyperlink>
    </w:p>
    <w:p w:rsidR="00ED489C" w:rsidRDefault="00AC2541" w:rsidP="00ED489C">
      <w:pPr>
        <w:pStyle w:val="3"/>
        <w:ind w:firstLine="210"/>
        <w:rPr>
          <w:rFonts w:ascii="Calibri" w:hAnsi="Calibri"/>
          <w:noProof/>
          <w:szCs w:val="22"/>
        </w:rPr>
      </w:pPr>
      <w:hyperlink w:anchor="_Toc16770733" w:history="1">
        <w:r w:rsidR="00ED489C" w:rsidRPr="00684181">
          <w:rPr>
            <w:rStyle w:val="af"/>
          </w:rPr>
          <w:t>4.2</w:t>
        </w:r>
        <w:r w:rsidR="00ED489C" w:rsidRPr="00684181">
          <w:rPr>
            <w:rStyle w:val="af"/>
            <w:rFonts w:hAnsi="黑体" w:hint="eastAsia"/>
          </w:rPr>
          <w:t xml:space="preserve"> 信息系统审计师知识体系</w:t>
        </w:r>
        <w:r w:rsidR="00ED489C">
          <w:rPr>
            <w:noProof/>
            <w:webHidden/>
          </w:rPr>
          <w:tab/>
        </w:r>
        <w:r>
          <w:rPr>
            <w:noProof/>
            <w:webHidden/>
          </w:rPr>
          <w:fldChar w:fldCharType="begin"/>
        </w:r>
        <w:r w:rsidR="00ED489C">
          <w:rPr>
            <w:noProof/>
            <w:webHidden/>
          </w:rPr>
          <w:instrText xml:space="preserve"> PAGEREF _Toc16770733 \h </w:instrText>
        </w:r>
        <w:r>
          <w:rPr>
            <w:noProof/>
            <w:webHidden/>
          </w:rPr>
        </w:r>
        <w:r>
          <w:rPr>
            <w:noProof/>
            <w:webHidden/>
          </w:rPr>
          <w:fldChar w:fldCharType="separate"/>
        </w:r>
        <w:r w:rsidR="00ED489C">
          <w:rPr>
            <w:noProof/>
            <w:webHidden/>
          </w:rPr>
          <w:t>2</w:t>
        </w:r>
        <w:r>
          <w:rPr>
            <w:noProof/>
            <w:webHidden/>
          </w:rPr>
          <w:fldChar w:fldCharType="end"/>
        </w:r>
      </w:hyperlink>
    </w:p>
    <w:p w:rsidR="00ED489C" w:rsidRDefault="00AC2541" w:rsidP="00ED489C">
      <w:pPr>
        <w:pStyle w:val="4"/>
        <w:ind w:firstLine="420"/>
        <w:rPr>
          <w:rFonts w:ascii="Calibri" w:hAnsi="Calibri"/>
          <w:noProof/>
          <w:szCs w:val="22"/>
        </w:rPr>
      </w:pPr>
      <w:hyperlink w:anchor="_Toc16770734" w:history="1">
        <w:r w:rsidR="00ED489C" w:rsidRPr="00684181">
          <w:rPr>
            <w:rStyle w:val="af"/>
          </w:rPr>
          <w:t>4.2.1</w:t>
        </w:r>
        <w:r w:rsidR="00ED489C" w:rsidRPr="00684181">
          <w:rPr>
            <w:rStyle w:val="af"/>
            <w:rFonts w:hAnsi="黑体" w:hint="eastAsia"/>
          </w:rPr>
          <w:t xml:space="preserve"> 信息系统审计知识</w:t>
        </w:r>
        <w:r w:rsidR="00ED489C">
          <w:rPr>
            <w:noProof/>
            <w:webHidden/>
          </w:rPr>
          <w:tab/>
        </w:r>
        <w:r>
          <w:rPr>
            <w:noProof/>
            <w:webHidden/>
          </w:rPr>
          <w:fldChar w:fldCharType="begin"/>
        </w:r>
        <w:r w:rsidR="00ED489C">
          <w:rPr>
            <w:noProof/>
            <w:webHidden/>
          </w:rPr>
          <w:instrText xml:space="preserve"> PAGEREF _Toc16770734 \h </w:instrText>
        </w:r>
        <w:r>
          <w:rPr>
            <w:noProof/>
            <w:webHidden/>
          </w:rPr>
        </w:r>
        <w:r>
          <w:rPr>
            <w:noProof/>
            <w:webHidden/>
          </w:rPr>
          <w:fldChar w:fldCharType="separate"/>
        </w:r>
        <w:r w:rsidR="00ED489C">
          <w:rPr>
            <w:noProof/>
            <w:webHidden/>
          </w:rPr>
          <w:t>2</w:t>
        </w:r>
        <w:r>
          <w:rPr>
            <w:noProof/>
            <w:webHidden/>
          </w:rPr>
          <w:fldChar w:fldCharType="end"/>
        </w:r>
      </w:hyperlink>
    </w:p>
    <w:p w:rsidR="00ED489C" w:rsidRDefault="00AC2541" w:rsidP="00ED489C">
      <w:pPr>
        <w:pStyle w:val="4"/>
        <w:ind w:firstLine="420"/>
        <w:rPr>
          <w:rFonts w:ascii="Calibri" w:hAnsi="Calibri"/>
          <w:noProof/>
          <w:szCs w:val="22"/>
        </w:rPr>
      </w:pPr>
      <w:hyperlink w:anchor="_Toc16770735" w:history="1">
        <w:r w:rsidR="00ED489C" w:rsidRPr="00684181">
          <w:rPr>
            <w:rStyle w:val="af"/>
          </w:rPr>
          <w:t>4.2.2</w:t>
        </w:r>
        <w:r w:rsidR="00ED489C" w:rsidRPr="00684181">
          <w:rPr>
            <w:rStyle w:val="af"/>
            <w:rFonts w:hAnsi="黑体" w:hint="eastAsia"/>
          </w:rPr>
          <w:t xml:space="preserve"> 管理控制审计知识</w:t>
        </w:r>
        <w:r w:rsidR="00ED489C">
          <w:rPr>
            <w:noProof/>
            <w:webHidden/>
          </w:rPr>
          <w:tab/>
        </w:r>
        <w:r>
          <w:rPr>
            <w:noProof/>
            <w:webHidden/>
          </w:rPr>
          <w:fldChar w:fldCharType="begin"/>
        </w:r>
        <w:r w:rsidR="00ED489C">
          <w:rPr>
            <w:noProof/>
            <w:webHidden/>
          </w:rPr>
          <w:instrText xml:space="preserve"> PAGEREF _Toc16770735 \h </w:instrText>
        </w:r>
        <w:r>
          <w:rPr>
            <w:noProof/>
            <w:webHidden/>
          </w:rPr>
        </w:r>
        <w:r>
          <w:rPr>
            <w:noProof/>
            <w:webHidden/>
          </w:rPr>
          <w:fldChar w:fldCharType="separate"/>
        </w:r>
        <w:r w:rsidR="00ED489C">
          <w:rPr>
            <w:noProof/>
            <w:webHidden/>
          </w:rPr>
          <w:t>3</w:t>
        </w:r>
        <w:r>
          <w:rPr>
            <w:noProof/>
            <w:webHidden/>
          </w:rPr>
          <w:fldChar w:fldCharType="end"/>
        </w:r>
      </w:hyperlink>
    </w:p>
    <w:p w:rsidR="00ED489C" w:rsidRDefault="00AC2541" w:rsidP="00ED489C">
      <w:pPr>
        <w:pStyle w:val="4"/>
        <w:ind w:firstLine="420"/>
        <w:rPr>
          <w:rFonts w:ascii="Calibri" w:hAnsi="Calibri"/>
          <w:noProof/>
          <w:szCs w:val="22"/>
        </w:rPr>
      </w:pPr>
      <w:hyperlink w:anchor="_Toc16770736" w:history="1">
        <w:r w:rsidR="00ED489C" w:rsidRPr="00684181">
          <w:rPr>
            <w:rStyle w:val="af"/>
          </w:rPr>
          <w:t>4.2.3</w:t>
        </w:r>
        <w:r w:rsidR="00ED489C" w:rsidRPr="00684181">
          <w:rPr>
            <w:rStyle w:val="af"/>
            <w:rFonts w:hAnsi="黑体" w:hint="eastAsia"/>
          </w:rPr>
          <w:t xml:space="preserve"> 应用控制审计知识</w:t>
        </w:r>
        <w:r w:rsidR="00ED489C">
          <w:rPr>
            <w:noProof/>
            <w:webHidden/>
          </w:rPr>
          <w:tab/>
        </w:r>
        <w:r>
          <w:rPr>
            <w:noProof/>
            <w:webHidden/>
          </w:rPr>
          <w:fldChar w:fldCharType="begin"/>
        </w:r>
        <w:r w:rsidR="00ED489C">
          <w:rPr>
            <w:noProof/>
            <w:webHidden/>
          </w:rPr>
          <w:instrText xml:space="preserve"> PAGEREF _Toc16770736 \h </w:instrText>
        </w:r>
        <w:r>
          <w:rPr>
            <w:noProof/>
            <w:webHidden/>
          </w:rPr>
        </w:r>
        <w:r>
          <w:rPr>
            <w:noProof/>
            <w:webHidden/>
          </w:rPr>
          <w:fldChar w:fldCharType="separate"/>
        </w:r>
        <w:r w:rsidR="00ED489C">
          <w:rPr>
            <w:noProof/>
            <w:webHidden/>
          </w:rPr>
          <w:t>3</w:t>
        </w:r>
        <w:r>
          <w:rPr>
            <w:noProof/>
            <w:webHidden/>
          </w:rPr>
          <w:fldChar w:fldCharType="end"/>
        </w:r>
      </w:hyperlink>
    </w:p>
    <w:p w:rsidR="00ED489C" w:rsidRDefault="00AC2541" w:rsidP="00ED489C">
      <w:pPr>
        <w:pStyle w:val="4"/>
        <w:ind w:firstLine="420"/>
        <w:rPr>
          <w:rFonts w:ascii="Calibri" w:hAnsi="Calibri"/>
          <w:noProof/>
          <w:szCs w:val="22"/>
        </w:rPr>
      </w:pPr>
      <w:hyperlink w:anchor="_Toc16770737" w:history="1">
        <w:r w:rsidR="00ED489C" w:rsidRPr="00684181">
          <w:rPr>
            <w:rStyle w:val="af"/>
          </w:rPr>
          <w:t>4.2.4</w:t>
        </w:r>
        <w:r w:rsidR="00ED489C" w:rsidRPr="00684181">
          <w:rPr>
            <w:rStyle w:val="af"/>
            <w:rFonts w:hAnsi="黑体" w:hint="eastAsia"/>
          </w:rPr>
          <w:t xml:space="preserve"> 网络控制审计知识</w:t>
        </w:r>
        <w:r w:rsidR="00ED489C">
          <w:rPr>
            <w:noProof/>
            <w:webHidden/>
          </w:rPr>
          <w:tab/>
        </w:r>
        <w:r>
          <w:rPr>
            <w:noProof/>
            <w:webHidden/>
          </w:rPr>
          <w:fldChar w:fldCharType="begin"/>
        </w:r>
        <w:r w:rsidR="00ED489C">
          <w:rPr>
            <w:noProof/>
            <w:webHidden/>
          </w:rPr>
          <w:instrText xml:space="preserve"> PAGEREF _Toc16770737 \h </w:instrText>
        </w:r>
        <w:r>
          <w:rPr>
            <w:noProof/>
            <w:webHidden/>
          </w:rPr>
        </w:r>
        <w:r>
          <w:rPr>
            <w:noProof/>
            <w:webHidden/>
          </w:rPr>
          <w:fldChar w:fldCharType="separate"/>
        </w:r>
        <w:r w:rsidR="00ED489C">
          <w:rPr>
            <w:noProof/>
            <w:webHidden/>
          </w:rPr>
          <w:t>3</w:t>
        </w:r>
        <w:r>
          <w:rPr>
            <w:noProof/>
            <w:webHidden/>
          </w:rPr>
          <w:fldChar w:fldCharType="end"/>
        </w:r>
      </w:hyperlink>
    </w:p>
    <w:p w:rsidR="00ED489C" w:rsidRDefault="00AC2541" w:rsidP="00ED489C">
      <w:pPr>
        <w:pStyle w:val="4"/>
        <w:ind w:firstLine="420"/>
        <w:rPr>
          <w:rFonts w:ascii="Calibri" w:hAnsi="Calibri"/>
          <w:noProof/>
          <w:szCs w:val="22"/>
        </w:rPr>
      </w:pPr>
      <w:hyperlink w:anchor="_Toc16770738" w:history="1">
        <w:r w:rsidR="00ED489C" w:rsidRPr="00684181">
          <w:rPr>
            <w:rStyle w:val="af"/>
          </w:rPr>
          <w:t>4.2.5</w:t>
        </w:r>
        <w:r w:rsidR="00ED489C" w:rsidRPr="00684181">
          <w:rPr>
            <w:rStyle w:val="af"/>
            <w:rFonts w:hAnsi="黑体" w:hint="eastAsia"/>
          </w:rPr>
          <w:t xml:space="preserve"> 安全控制审计知识</w:t>
        </w:r>
        <w:r w:rsidR="00ED489C">
          <w:rPr>
            <w:noProof/>
            <w:webHidden/>
          </w:rPr>
          <w:tab/>
        </w:r>
        <w:r>
          <w:rPr>
            <w:noProof/>
            <w:webHidden/>
          </w:rPr>
          <w:fldChar w:fldCharType="begin"/>
        </w:r>
        <w:r w:rsidR="00ED489C">
          <w:rPr>
            <w:noProof/>
            <w:webHidden/>
          </w:rPr>
          <w:instrText xml:space="preserve"> PAGEREF _Toc16770738 \h </w:instrText>
        </w:r>
        <w:r>
          <w:rPr>
            <w:noProof/>
            <w:webHidden/>
          </w:rPr>
        </w:r>
        <w:r>
          <w:rPr>
            <w:noProof/>
            <w:webHidden/>
          </w:rPr>
          <w:fldChar w:fldCharType="separate"/>
        </w:r>
        <w:r w:rsidR="00ED489C">
          <w:rPr>
            <w:noProof/>
            <w:webHidden/>
          </w:rPr>
          <w:t>3</w:t>
        </w:r>
        <w:r>
          <w:rPr>
            <w:noProof/>
            <w:webHidden/>
          </w:rPr>
          <w:fldChar w:fldCharType="end"/>
        </w:r>
      </w:hyperlink>
    </w:p>
    <w:p w:rsidR="00ED489C" w:rsidRDefault="00AC2541" w:rsidP="00ED489C">
      <w:pPr>
        <w:pStyle w:val="3"/>
        <w:ind w:firstLine="210"/>
        <w:rPr>
          <w:rFonts w:ascii="Calibri" w:hAnsi="Calibri"/>
          <w:noProof/>
          <w:szCs w:val="22"/>
        </w:rPr>
      </w:pPr>
      <w:hyperlink w:anchor="_Toc16770739" w:history="1">
        <w:r w:rsidR="00ED489C" w:rsidRPr="00684181">
          <w:rPr>
            <w:rStyle w:val="af"/>
          </w:rPr>
          <w:t>4.3</w:t>
        </w:r>
        <w:r w:rsidR="00ED489C" w:rsidRPr="00684181">
          <w:rPr>
            <w:rStyle w:val="af"/>
            <w:rFonts w:hAnsi="黑体" w:hint="eastAsia"/>
          </w:rPr>
          <w:t xml:space="preserve"> 信息系统审计师技能体系</w:t>
        </w:r>
        <w:r w:rsidR="00ED489C">
          <w:rPr>
            <w:noProof/>
            <w:webHidden/>
          </w:rPr>
          <w:tab/>
        </w:r>
        <w:r>
          <w:rPr>
            <w:noProof/>
            <w:webHidden/>
          </w:rPr>
          <w:fldChar w:fldCharType="begin"/>
        </w:r>
        <w:r w:rsidR="00ED489C">
          <w:rPr>
            <w:noProof/>
            <w:webHidden/>
          </w:rPr>
          <w:instrText xml:space="preserve"> PAGEREF _Toc16770739 \h </w:instrText>
        </w:r>
        <w:r>
          <w:rPr>
            <w:noProof/>
            <w:webHidden/>
          </w:rPr>
        </w:r>
        <w:r>
          <w:rPr>
            <w:noProof/>
            <w:webHidden/>
          </w:rPr>
          <w:fldChar w:fldCharType="separate"/>
        </w:r>
        <w:r w:rsidR="00ED489C">
          <w:rPr>
            <w:noProof/>
            <w:webHidden/>
          </w:rPr>
          <w:t>4</w:t>
        </w:r>
        <w:r>
          <w:rPr>
            <w:noProof/>
            <w:webHidden/>
          </w:rPr>
          <w:fldChar w:fldCharType="end"/>
        </w:r>
      </w:hyperlink>
    </w:p>
    <w:p w:rsidR="00ED489C" w:rsidRDefault="00AC2541" w:rsidP="00ED489C">
      <w:pPr>
        <w:pStyle w:val="4"/>
        <w:ind w:firstLine="420"/>
        <w:rPr>
          <w:rFonts w:ascii="Calibri" w:hAnsi="Calibri"/>
          <w:noProof/>
          <w:szCs w:val="22"/>
        </w:rPr>
      </w:pPr>
      <w:hyperlink w:anchor="_Toc16770740" w:history="1">
        <w:r w:rsidR="00ED489C" w:rsidRPr="00684181">
          <w:rPr>
            <w:rStyle w:val="af"/>
          </w:rPr>
          <w:t>4.3.1</w:t>
        </w:r>
        <w:r w:rsidR="00ED489C" w:rsidRPr="00684181">
          <w:rPr>
            <w:rStyle w:val="af"/>
            <w:rFonts w:hAnsi="黑体" w:hint="eastAsia"/>
          </w:rPr>
          <w:t xml:space="preserve"> 信息系统控制审计</w:t>
        </w:r>
        <w:r w:rsidR="00ED489C">
          <w:rPr>
            <w:noProof/>
            <w:webHidden/>
          </w:rPr>
          <w:tab/>
        </w:r>
        <w:r>
          <w:rPr>
            <w:noProof/>
            <w:webHidden/>
          </w:rPr>
          <w:fldChar w:fldCharType="begin"/>
        </w:r>
        <w:r w:rsidR="00ED489C">
          <w:rPr>
            <w:noProof/>
            <w:webHidden/>
          </w:rPr>
          <w:instrText xml:space="preserve"> PAGEREF _Toc16770740 \h </w:instrText>
        </w:r>
        <w:r>
          <w:rPr>
            <w:noProof/>
            <w:webHidden/>
          </w:rPr>
        </w:r>
        <w:r>
          <w:rPr>
            <w:noProof/>
            <w:webHidden/>
          </w:rPr>
          <w:fldChar w:fldCharType="separate"/>
        </w:r>
        <w:r w:rsidR="00ED489C">
          <w:rPr>
            <w:noProof/>
            <w:webHidden/>
          </w:rPr>
          <w:t>4</w:t>
        </w:r>
        <w:r>
          <w:rPr>
            <w:noProof/>
            <w:webHidden/>
          </w:rPr>
          <w:fldChar w:fldCharType="end"/>
        </w:r>
      </w:hyperlink>
    </w:p>
    <w:p w:rsidR="00ED489C" w:rsidRDefault="00AC2541" w:rsidP="00ED489C">
      <w:pPr>
        <w:pStyle w:val="4"/>
        <w:ind w:firstLine="420"/>
        <w:rPr>
          <w:rFonts w:ascii="Calibri" w:hAnsi="Calibri"/>
          <w:noProof/>
          <w:szCs w:val="22"/>
        </w:rPr>
      </w:pPr>
      <w:hyperlink w:anchor="_Toc16770741" w:history="1">
        <w:r w:rsidR="00ED489C" w:rsidRPr="00684181">
          <w:rPr>
            <w:rStyle w:val="af"/>
          </w:rPr>
          <w:t>4.3.2</w:t>
        </w:r>
        <w:r w:rsidR="00ED489C" w:rsidRPr="00684181">
          <w:rPr>
            <w:rStyle w:val="af"/>
            <w:rFonts w:hAnsi="黑体" w:hint="eastAsia"/>
          </w:rPr>
          <w:t xml:space="preserve"> 信息系统审计程序</w:t>
        </w:r>
        <w:r w:rsidR="00ED489C">
          <w:rPr>
            <w:noProof/>
            <w:webHidden/>
          </w:rPr>
          <w:tab/>
        </w:r>
        <w:r>
          <w:rPr>
            <w:noProof/>
            <w:webHidden/>
          </w:rPr>
          <w:fldChar w:fldCharType="begin"/>
        </w:r>
        <w:r w:rsidR="00ED489C">
          <w:rPr>
            <w:noProof/>
            <w:webHidden/>
          </w:rPr>
          <w:instrText xml:space="preserve"> PAGEREF _Toc16770741 \h </w:instrText>
        </w:r>
        <w:r>
          <w:rPr>
            <w:noProof/>
            <w:webHidden/>
          </w:rPr>
        </w:r>
        <w:r>
          <w:rPr>
            <w:noProof/>
            <w:webHidden/>
          </w:rPr>
          <w:fldChar w:fldCharType="separate"/>
        </w:r>
        <w:r w:rsidR="00ED489C">
          <w:rPr>
            <w:noProof/>
            <w:webHidden/>
          </w:rPr>
          <w:t>4</w:t>
        </w:r>
        <w:r>
          <w:rPr>
            <w:noProof/>
            <w:webHidden/>
          </w:rPr>
          <w:fldChar w:fldCharType="end"/>
        </w:r>
      </w:hyperlink>
    </w:p>
    <w:p w:rsidR="00ED489C" w:rsidRDefault="00AC2541" w:rsidP="00ED489C">
      <w:pPr>
        <w:pStyle w:val="4"/>
        <w:ind w:firstLine="420"/>
        <w:rPr>
          <w:rFonts w:ascii="Calibri" w:hAnsi="Calibri"/>
          <w:noProof/>
          <w:szCs w:val="22"/>
        </w:rPr>
      </w:pPr>
      <w:hyperlink w:anchor="_Toc16770742" w:history="1">
        <w:r w:rsidR="00ED489C" w:rsidRPr="00684181">
          <w:rPr>
            <w:rStyle w:val="af"/>
          </w:rPr>
          <w:t>4.3.3</w:t>
        </w:r>
        <w:r w:rsidR="00ED489C" w:rsidRPr="00684181">
          <w:rPr>
            <w:rStyle w:val="af"/>
            <w:rFonts w:hAnsi="黑体" w:hint="eastAsia"/>
          </w:rPr>
          <w:t xml:space="preserve"> 信息系统审计方法</w:t>
        </w:r>
        <w:r w:rsidR="00ED489C">
          <w:rPr>
            <w:noProof/>
            <w:webHidden/>
          </w:rPr>
          <w:tab/>
        </w:r>
        <w:r>
          <w:rPr>
            <w:noProof/>
            <w:webHidden/>
          </w:rPr>
          <w:fldChar w:fldCharType="begin"/>
        </w:r>
        <w:r w:rsidR="00ED489C">
          <w:rPr>
            <w:noProof/>
            <w:webHidden/>
          </w:rPr>
          <w:instrText xml:space="preserve"> PAGEREF _Toc16770742 \h </w:instrText>
        </w:r>
        <w:r>
          <w:rPr>
            <w:noProof/>
            <w:webHidden/>
          </w:rPr>
        </w:r>
        <w:r>
          <w:rPr>
            <w:noProof/>
            <w:webHidden/>
          </w:rPr>
          <w:fldChar w:fldCharType="separate"/>
        </w:r>
        <w:r w:rsidR="00ED489C">
          <w:rPr>
            <w:noProof/>
            <w:webHidden/>
          </w:rPr>
          <w:t>4</w:t>
        </w:r>
        <w:r>
          <w:rPr>
            <w:noProof/>
            <w:webHidden/>
          </w:rPr>
          <w:fldChar w:fldCharType="end"/>
        </w:r>
      </w:hyperlink>
    </w:p>
    <w:p w:rsidR="00ED489C" w:rsidRDefault="00AC2541" w:rsidP="00ED489C">
      <w:pPr>
        <w:pStyle w:val="4"/>
        <w:ind w:firstLine="420"/>
        <w:rPr>
          <w:rFonts w:ascii="Calibri" w:hAnsi="Calibri"/>
          <w:noProof/>
          <w:szCs w:val="22"/>
        </w:rPr>
      </w:pPr>
      <w:hyperlink w:anchor="_Toc16770743" w:history="1">
        <w:r w:rsidR="00ED489C" w:rsidRPr="00684181">
          <w:rPr>
            <w:rStyle w:val="af"/>
          </w:rPr>
          <w:t>4.3.4</w:t>
        </w:r>
        <w:r w:rsidR="00ED489C" w:rsidRPr="00684181">
          <w:rPr>
            <w:rStyle w:val="af"/>
            <w:rFonts w:hAnsi="黑体" w:hint="eastAsia"/>
          </w:rPr>
          <w:t xml:space="preserve"> 信息系统审计判断</w:t>
        </w:r>
        <w:r w:rsidR="00ED489C">
          <w:rPr>
            <w:noProof/>
            <w:webHidden/>
          </w:rPr>
          <w:tab/>
        </w:r>
        <w:r>
          <w:rPr>
            <w:noProof/>
            <w:webHidden/>
          </w:rPr>
          <w:fldChar w:fldCharType="begin"/>
        </w:r>
        <w:r w:rsidR="00ED489C">
          <w:rPr>
            <w:noProof/>
            <w:webHidden/>
          </w:rPr>
          <w:instrText xml:space="preserve"> PAGEREF _Toc16770743 \h </w:instrText>
        </w:r>
        <w:r>
          <w:rPr>
            <w:noProof/>
            <w:webHidden/>
          </w:rPr>
        </w:r>
        <w:r>
          <w:rPr>
            <w:noProof/>
            <w:webHidden/>
          </w:rPr>
          <w:fldChar w:fldCharType="separate"/>
        </w:r>
        <w:r w:rsidR="00ED489C">
          <w:rPr>
            <w:noProof/>
            <w:webHidden/>
          </w:rPr>
          <w:t>4</w:t>
        </w:r>
        <w:r>
          <w:rPr>
            <w:noProof/>
            <w:webHidden/>
          </w:rPr>
          <w:fldChar w:fldCharType="end"/>
        </w:r>
      </w:hyperlink>
    </w:p>
    <w:p w:rsidR="00ED489C" w:rsidRDefault="00AC2541" w:rsidP="00ED489C">
      <w:pPr>
        <w:pStyle w:val="4"/>
        <w:ind w:firstLine="420"/>
        <w:rPr>
          <w:rFonts w:ascii="Calibri" w:hAnsi="Calibri"/>
          <w:noProof/>
          <w:szCs w:val="22"/>
        </w:rPr>
      </w:pPr>
      <w:hyperlink w:anchor="_Toc16770744" w:history="1">
        <w:r w:rsidR="00ED489C" w:rsidRPr="00684181">
          <w:rPr>
            <w:rStyle w:val="af"/>
          </w:rPr>
          <w:t>4.3.5</w:t>
        </w:r>
        <w:r w:rsidR="00ED489C" w:rsidRPr="00684181">
          <w:rPr>
            <w:rStyle w:val="af"/>
            <w:rFonts w:hAnsi="黑体" w:hint="eastAsia"/>
          </w:rPr>
          <w:t xml:space="preserve"> 信息系统审计质量</w:t>
        </w:r>
        <w:r w:rsidR="00ED489C">
          <w:rPr>
            <w:noProof/>
            <w:webHidden/>
          </w:rPr>
          <w:tab/>
        </w:r>
        <w:r>
          <w:rPr>
            <w:noProof/>
            <w:webHidden/>
          </w:rPr>
          <w:fldChar w:fldCharType="begin"/>
        </w:r>
        <w:r w:rsidR="00ED489C">
          <w:rPr>
            <w:noProof/>
            <w:webHidden/>
          </w:rPr>
          <w:instrText xml:space="preserve"> PAGEREF _Toc16770744 \h </w:instrText>
        </w:r>
        <w:r>
          <w:rPr>
            <w:noProof/>
            <w:webHidden/>
          </w:rPr>
        </w:r>
        <w:r>
          <w:rPr>
            <w:noProof/>
            <w:webHidden/>
          </w:rPr>
          <w:fldChar w:fldCharType="separate"/>
        </w:r>
        <w:r w:rsidR="00ED489C">
          <w:rPr>
            <w:noProof/>
            <w:webHidden/>
          </w:rPr>
          <w:t>4</w:t>
        </w:r>
        <w:r>
          <w:rPr>
            <w:noProof/>
            <w:webHidden/>
          </w:rPr>
          <w:fldChar w:fldCharType="end"/>
        </w:r>
      </w:hyperlink>
    </w:p>
    <w:p w:rsidR="00ED489C" w:rsidRDefault="00AC2541" w:rsidP="00ED489C">
      <w:pPr>
        <w:pStyle w:val="10"/>
        <w:spacing w:before="78" w:after="78"/>
        <w:rPr>
          <w:rFonts w:ascii="Calibri" w:hAnsi="Calibri"/>
          <w:noProof/>
          <w:szCs w:val="22"/>
        </w:rPr>
      </w:pPr>
      <w:hyperlink w:anchor="_Toc16770745" w:history="1">
        <w:r w:rsidR="00ED489C" w:rsidRPr="00684181">
          <w:rPr>
            <w:rStyle w:val="af"/>
          </w:rPr>
          <w:t>5</w:t>
        </w:r>
        <w:r w:rsidR="00ED489C" w:rsidRPr="00684181">
          <w:rPr>
            <w:rStyle w:val="af"/>
            <w:rFonts w:hint="eastAsia"/>
          </w:rPr>
          <w:t xml:space="preserve"> 信息系统审计师技能评价</w:t>
        </w:r>
        <w:r w:rsidR="00ED489C">
          <w:rPr>
            <w:noProof/>
            <w:webHidden/>
          </w:rPr>
          <w:tab/>
        </w:r>
        <w:r>
          <w:rPr>
            <w:noProof/>
            <w:webHidden/>
          </w:rPr>
          <w:fldChar w:fldCharType="begin"/>
        </w:r>
        <w:r w:rsidR="00ED489C">
          <w:rPr>
            <w:noProof/>
            <w:webHidden/>
          </w:rPr>
          <w:instrText xml:space="preserve"> PAGEREF _Toc16770745 \h </w:instrText>
        </w:r>
        <w:r>
          <w:rPr>
            <w:noProof/>
            <w:webHidden/>
          </w:rPr>
        </w:r>
        <w:r>
          <w:rPr>
            <w:noProof/>
            <w:webHidden/>
          </w:rPr>
          <w:fldChar w:fldCharType="separate"/>
        </w:r>
        <w:r w:rsidR="00ED489C">
          <w:rPr>
            <w:noProof/>
            <w:webHidden/>
          </w:rPr>
          <w:t>5</w:t>
        </w:r>
        <w:r>
          <w:rPr>
            <w:noProof/>
            <w:webHidden/>
          </w:rPr>
          <w:fldChar w:fldCharType="end"/>
        </w:r>
      </w:hyperlink>
    </w:p>
    <w:p w:rsidR="00ED489C" w:rsidRDefault="00AC2541" w:rsidP="00ED489C">
      <w:pPr>
        <w:pStyle w:val="3"/>
        <w:ind w:firstLine="210"/>
        <w:rPr>
          <w:rFonts w:ascii="Calibri" w:hAnsi="Calibri"/>
          <w:noProof/>
          <w:szCs w:val="22"/>
        </w:rPr>
      </w:pPr>
      <w:hyperlink w:anchor="_Toc16770746" w:history="1">
        <w:r w:rsidR="00ED489C" w:rsidRPr="00684181">
          <w:rPr>
            <w:rStyle w:val="af"/>
          </w:rPr>
          <w:t>5.1</w:t>
        </w:r>
        <w:r w:rsidR="00ED489C" w:rsidRPr="00684181">
          <w:rPr>
            <w:rStyle w:val="af"/>
            <w:rFonts w:hAnsi="黑体" w:hint="eastAsia"/>
          </w:rPr>
          <w:t xml:space="preserve"> 信息系统审计师等级</w:t>
        </w:r>
        <w:r w:rsidR="00ED489C">
          <w:rPr>
            <w:noProof/>
            <w:webHidden/>
          </w:rPr>
          <w:tab/>
        </w:r>
        <w:r>
          <w:rPr>
            <w:noProof/>
            <w:webHidden/>
          </w:rPr>
          <w:fldChar w:fldCharType="begin"/>
        </w:r>
        <w:r w:rsidR="00ED489C">
          <w:rPr>
            <w:noProof/>
            <w:webHidden/>
          </w:rPr>
          <w:instrText xml:space="preserve"> PAGEREF _Toc16770746 \h </w:instrText>
        </w:r>
        <w:r>
          <w:rPr>
            <w:noProof/>
            <w:webHidden/>
          </w:rPr>
        </w:r>
        <w:r>
          <w:rPr>
            <w:noProof/>
            <w:webHidden/>
          </w:rPr>
          <w:fldChar w:fldCharType="separate"/>
        </w:r>
        <w:r w:rsidR="00ED489C">
          <w:rPr>
            <w:noProof/>
            <w:webHidden/>
          </w:rPr>
          <w:t>5</w:t>
        </w:r>
        <w:r>
          <w:rPr>
            <w:noProof/>
            <w:webHidden/>
          </w:rPr>
          <w:fldChar w:fldCharType="end"/>
        </w:r>
      </w:hyperlink>
    </w:p>
    <w:p w:rsidR="00ED489C" w:rsidRDefault="00AC2541" w:rsidP="00ED489C">
      <w:pPr>
        <w:pStyle w:val="3"/>
        <w:ind w:firstLine="210"/>
        <w:rPr>
          <w:rFonts w:ascii="Calibri" w:hAnsi="Calibri"/>
          <w:noProof/>
          <w:szCs w:val="22"/>
        </w:rPr>
      </w:pPr>
      <w:hyperlink w:anchor="_Toc16770747" w:history="1">
        <w:r w:rsidR="00ED489C" w:rsidRPr="00684181">
          <w:rPr>
            <w:rStyle w:val="af"/>
          </w:rPr>
          <w:t>5.2</w:t>
        </w:r>
        <w:r w:rsidR="00ED489C" w:rsidRPr="00684181">
          <w:rPr>
            <w:rStyle w:val="af"/>
            <w:rFonts w:hAnsi="黑体" w:hint="eastAsia"/>
          </w:rPr>
          <w:t xml:space="preserve"> 信息系统审计师评价</w:t>
        </w:r>
        <w:r w:rsidR="00ED489C">
          <w:rPr>
            <w:noProof/>
            <w:webHidden/>
          </w:rPr>
          <w:tab/>
        </w:r>
        <w:r>
          <w:rPr>
            <w:noProof/>
            <w:webHidden/>
          </w:rPr>
          <w:fldChar w:fldCharType="begin"/>
        </w:r>
        <w:r w:rsidR="00ED489C">
          <w:rPr>
            <w:noProof/>
            <w:webHidden/>
          </w:rPr>
          <w:instrText xml:space="preserve"> PAGEREF _Toc16770747 \h </w:instrText>
        </w:r>
        <w:r>
          <w:rPr>
            <w:noProof/>
            <w:webHidden/>
          </w:rPr>
        </w:r>
        <w:r>
          <w:rPr>
            <w:noProof/>
            <w:webHidden/>
          </w:rPr>
          <w:fldChar w:fldCharType="separate"/>
        </w:r>
        <w:r w:rsidR="00ED489C">
          <w:rPr>
            <w:noProof/>
            <w:webHidden/>
          </w:rPr>
          <w:t>5</w:t>
        </w:r>
        <w:r>
          <w:rPr>
            <w:noProof/>
            <w:webHidden/>
          </w:rPr>
          <w:fldChar w:fldCharType="end"/>
        </w:r>
      </w:hyperlink>
    </w:p>
    <w:p w:rsidR="00ED489C" w:rsidRDefault="00AC2541" w:rsidP="00ED489C">
      <w:pPr>
        <w:pStyle w:val="4"/>
        <w:ind w:firstLine="420"/>
        <w:rPr>
          <w:rFonts w:ascii="Calibri" w:hAnsi="Calibri"/>
          <w:noProof/>
          <w:szCs w:val="22"/>
        </w:rPr>
      </w:pPr>
      <w:hyperlink w:anchor="_Toc16770748" w:history="1">
        <w:r w:rsidR="00ED489C" w:rsidRPr="00684181">
          <w:rPr>
            <w:rStyle w:val="af"/>
          </w:rPr>
          <w:t>5.2.1</w:t>
        </w:r>
        <w:r w:rsidR="00ED489C" w:rsidRPr="00684181">
          <w:rPr>
            <w:rStyle w:val="af"/>
            <w:rFonts w:hAnsi="黑体" w:hint="eastAsia"/>
          </w:rPr>
          <w:t xml:space="preserve"> 信息系统审计师（中级）的评价</w:t>
        </w:r>
        <w:r w:rsidR="00ED489C">
          <w:rPr>
            <w:noProof/>
            <w:webHidden/>
          </w:rPr>
          <w:tab/>
        </w:r>
        <w:r>
          <w:rPr>
            <w:noProof/>
            <w:webHidden/>
          </w:rPr>
          <w:fldChar w:fldCharType="begin"/>
        </w:r>
        <w:r w:rsidR="00ED489C">
          <w:rPr>
            <w:noProof/>
            <w:webHidden/>
          </w:rPr>
          <w:instrText xml:space="preserve"> PAGEREF _Toc16770748 \h </w:instrText>
        </w:r>
        <w:r>
          <w:rPr>
            <w:noProof/>
            <w:webHidden/>
          </w:rPr>
        </w:r>
        <w:r>
          <w:rPr>
            <w:noProof/>
            <w:webHidden/>
          </w:rPr>
          <w:fldChar w:fldCharType="separate"/>
        </w:r>
        <w:r w:rsidR="00ED489C">
          <w:rPr>
            <w:noProof/>
            <w:webHidden/>
          </w:rPr>
          <w:t>5</w:t>
        </w:r>
        <w:r>
          <w:rPr>
            <w:noProof/>
            <w:webHidden/>
          </w:rPr>
          <w:fldChar w:fldCharType="end"/>
        </w:r>
      </w:hyperlink>
    </w:p>
    <w:p w:rsidR="00ED489C" w:rsidRDefault="00AC2541" w:rsidP="00ED489C">
      <w:pPr>
        <w:pStyle w:val="4"/>
        <w:ind w:firstLine="420"/>
        <w:rPr>
          <w:rFonts w:ascii="Calibri" w:hAnsi="Calibri"/>
          <w:noProof/>
          <w:szCs w:val="22"/>
        </w:rPr>
      </w:pPr>
      <w:hyperlink w:anchor="_Toc16770749" w:history="1">
        <w:r w:rsidR="00ED489C" w:rsidRPr="00684181">
          <w:rPr>
            <w:rStyle w:val="af"/>
          </w:rPr>
          <w:t>5.2.2</w:t>
        </w:r>
        <w:r w:rsidR="00ED489C" w:rsidRPr="00684181">
          <w:rPr>
            <w:rStyle w:val="af"/>
            <w:rFonts w:hAnsi="黑体" w:hint="eastAsia"/>
          </w:rPr>
          <w:t xml:space="preserve"> 信息系统高级审计师的评价</w:t>
        </w:r>
        <w:r w:rsidR="00ED489C">
          <w:rPr>
            <w:noProof/>
            <w:webHidden/>
          </w:rPr>
          <w:tab/>
        </w:r>
        <w:r>
          <w:rPr>
            <w:noProof/>
            <w:webHidden/>
          </w:rPr>
          <w:fldChar w:fldCharType="begin"/>
        </w:r>
        <w:r w:rsidR="00ED489C">
          <w:rPr>
            <w:noProof/>
            <w:webHidden/>
          </w:rPr>
          <w:instrText xml:space="preserve"> PAGEREF _Toc16770749 \h </w:instrText>
        </w:r>
        <w:r>
          <w:rPr>
            <w:noProof/>
            <w:webHidden/>
          </w:rPr>
        </w:r>
        <w:r>
          <w:rPr>
            <w:noProof/>
            <w:webHidden/>
          </w:rPr>
          <w:fldChar w:fldCharType="separate"/>
        </w:r>
        <w:r w:rsidR="00ED489C">
          <w:rPr>
            <w:noProof/>
            <w:webHidden/>
          </w:rPr>
          <w:t>5</w:t>
        </w:r>
        <w:r>
          <w:rPr>
            <w:noProof/>
            <w:webHidden/>
          </w:rPr>
          <w:fldChar w:fldCharType="end"/>
        </w:r>
      </w:hyperlink>
    </w:p>
    <w:p w:rsidR="00ED489C" w:rsidRDefault="00AC2541" w:rsidP="00ED489C">
      <w:pPr>
        <w:pStyle w:val="10"/>
        <w:spacing w:before="78" w:after="78"/>
        <w:rPr>
          <w:rFonts w:ascii="Calibri" w:hAnsi="Calibri"/>
          <w:noProof/>
          <w:szCs w:val="22"/>
        </w:rPr>
      </w:pPr>
      <w:hyperlink w:anchor="_Toc16770751" w:history="1">
        <w:r w:rsidR="00ED489C" w:rsidRPr="00684181">
          <w:rPr>
            <w:rStyle w:val="af"/>
            <w:rFonts w:hAnsi="黑体" w:hint="eastAsia"/>
          </w:rPr>
          <w:t>附录</w:t>
        </w:r>
        <w:r w:rsidR="00ED489C">
          <w:rPr>
            <w:noProof/>
            <w:webHidden/>
          </w:rPr>
          <w:tab/>
        </w:r>
        <w:r>
          <w:rPr>
            <w:noProof/>
            <w:webHidden/>
          </w:rPr>
          <w:fldChar w:fldCharType="begin"/>
        </w:r>
        <w:r w:rsidR="00ED489C">
          <w:rPr>
            <w:noProof/>
            <w:webHidden/>
          </w:rPr>
          <w:instrText xml:space="preserve"> PAGEREF _Toc16770751 \h </w:instrText>
        </w:r>
        <w:r>
          <w:rPr>
            <w:noProof/>
            <w:webHidden/>
          </w:rPr>
        </w:r>
        <w:r>
          <w:rPr>
            <w:noProof/>
            <w:webHidden/>
          </w:rPr>
          <w:fldChar w:fldCharType="separate"/>
        </w:r>
        <w:r w:rsidR="00ED489C">
          <w:rPr>
            <w:noProof/>
            <w:webHidden/>
          </w:rPr>
          <w:t>6</w:t>
        </w:r>
        <w:r>
          <w:rPr>
            <w:noProof/>
            <w:webHidden/>
          </w:rPr>
          <w:fldChar w:fldCharType="end"/>
        </w:r>
      </w:hyperlink>
    </w:p>
    <w:p w:rsidR="00ED489C" w:rsidRPr="006B5F9A" w:rsidRDefault="00AC2541" w:rsidP="00ED489C">
      <w:pPr>
        <w:pStyle w:val="aa"/>
      </w:pPr>
      <w:r>
        <w:rPr>
          <w:noProof w:val="0"/>
          <w:kern w:val="2"/>
          <w:szCs w:val="21"/>
        </w:rPr>
        <w:fldChar w:fldCharType="end"/>
      </w:r>
    </w:p>
    <w:p w:rsidR="00ED489C" w:rsidRDefault="00ED489C" w:rsidP="00ED489C">
      <w:pPr>
        <w:pStyle w:val="af9"/>
      </w:pPr>
      <w:bookmarkStart w:id="18" w:name="_Toc10532532"/>
      <w:bookmarkStart w:id="19" w:name="_Toc16770724"/>
      <w:r>
        <w:rPr>
          <w:rFonts w:hint="eastAsia"/>
        </w:rPr>
        <w:lastRenderedPageBreak/>
        <w:t>前</w:t>
      </w:r>
      <w:bookmarkStart w:id="20" w:name="BKQY"/>
      <w:r>
        <w:rPr>
          <w:rFonts w:ascii="MS Mincho" w:eastAsia="MS Mincho" w:hAnsi="MS Mincho" w:cs="MS Mincho" w:hint="eastAsia"/>
        </w:rPr>
        <w:t> </w:t>
      </w:r>
      <w:r>
        <w:rPr>
          <w:rFonts w:ascii="MS Mincho" w:eastAsia="MS Mincho" w:hAnsi="MS Mincho" w:cs="MS Mincho" w:hint="eastAsia"/>
        </w:rPr>
        <w:t> </w:t>
      </w:r>
      <w:r>
        <w:rPr>
          <w:rFonts w:hint="eastAsia"/>
        </w:rPr>
        <w:t>言</w:t>
      </w:r>
      <w:bookmarkEnd w:id="12"/>
      <w:bookmarkEnd w:id="13"/>
      <w:bookmarkEnd w:id="14"/>
      <w:bookmarkEnd w:id="15"/>
      <w:bookmarkEnd w:id="16"/>
      <w:bookmarkEnd w:id="18"/>
      <w:bookmarkEnd w:id="19"/>
      <w:bookmarkEnd w:id="20"/>
    </w:p>
    <w:p w:rsidR="00ED489C" w:rsidRDefault="00ED489C" w:rsidP="00ED489C">
      <w:pPr>
        <w:pStyle w:val="aa"/>
      </w:pPr>
      <w:r>
        <w:rPr>
          <w:rFonts w:hint="eastAsia"/>
        </w:rPr>
        <w:t>本标准按照GB/T 1.1—2009《标准化工作导则 第1部分：标准的结构和编写》给出的规则起草。</w:t>
      </w:r>
    </w:p>
    <w:p w:rsidR="00ED489C" w:rsidRDefault="00ED489C" w:rsidP="00ED489C">
      <w:pPr>
        <w:pStyle w:val="aa"/>
      </w:pPr>
      <w:r>
        <w:rPr>
          <w:rFonts w:hint="eastAsia"/>
        </w:rPr>
        <w:t>本标准由中国计算机用户协会提出并归口。</w:t>
      </w:r>
    </w:p>
    <w:p w:rsidR="00ED489C" w:rsidRPr="00C93EB2" w:rsidRDefault="00ED489C" w:rsidP="00ED489C">
      <w:pPr>
        <w:pStyle w:val="aa"/>
      </w:pPr>
      <w:r>
        <w:rPr>
          <w:rFonts w:hint="eastAsia"/>
        </w:rPr>
        <w:t>请注意本文件的某些内容可能涉及专利，本文件的发布机构不承担识别这些专利的责任。</w:t>
      </w:r>
    </w:p>
    <w:p w:rsidR="00ED489C" w:rsidRPr="00BC3809" w:rsidRDefault="00ED489C" w:rsidP="00ED489C">
      <w:pPr>
        <w:pStyle w:val="aa"/>
      </w:pPr>
      <w:r w:rsidRPr="00C93EB2">
        <w:t>本部分起草单位：</w:t>
      </w:r>
      <w:r w:rsidRPr="00C93EB2">
        <w:rPr>
          <w:rFonts w:hint="eastAsia"/>
        </w:rPr>
        <w:t>中国计算机用户协会政务信息化分会、中国计算机用户协会信息科技审计分会、中国计算机用户协会云应用</w:t>
      </w:r>
      <w:r w:rsidRPr="00BC3809">
        <w:rPr>
          <w:rFonts w:hint="eastAsia"/>
        </w:rPr>
        <w:t>分会、</w:t>
      </w:r>
      <w:r w:rsidRPr="00BC3809">
        <w:rPr>
          <w:bCs/>
        </w:rPr>
        <w:t>北京益安在线科技股份有限公司</w:t>
      </w:r>
      <w:r w:rsidRPr="00BC3809">
        <w:rPr>
          <w:rFonts w:hint="eastAsia"/>
        </w:rPr>
        <w:t>。</w:t>
      </w:r>
    </w:p>
    <w:p w:rsidR="00ED489C" w:rsidRDefault="00ED489C" w:rsidP="00ED489C">
      <w:pPr>
        <w:pStyle w:val="aa"/>
      </w:pPr>
      <w:r w:rsidRPr="00C93EB2">
        <w:t>本部分主要起草人：</w:t>
      </w:r>
      <w:r w:rsidRPr="00C93EB2">
        <w:rPr>
          <w:rFonts w:hint="eastAsia"/>
        </w:rPr>
        <w:t>周德铭、赵进延、王智玉、张保印、石跃军、胡鹏举、孙卫东、唐常芳</w:t>
      </w:r>
      <w:r>
        <w:rPr>
          <w:rFonts w:hint="eastAsia"/>
        </w:rPr>
        <w:t>、韩松</w:t>
      </w:r>
      <w:r w:rsidRPr="00C93EB2">
        <w:rPr>
          <w:rFonts w:hint="eastAsia"/>
        </w:rPr>
        <w:t>。</w:t>
      </w:r>
    </w:p>
    <w:p w:rsidR="00ED489C" w:rsidRPr="002E3BA1" w:rsidRDefault="00ED489C" w:rsidP="00ED489C">
      <w:pPr>
        <w:pStyle w:val="aa"/>
        <w:ind w:firstLineChars="0" w:firstLine="0"/>
        <w:sectPr w:rsidR="00ED489C" w:rsidRPr="002E3BA1" w:rsidSect="0038635A">
          <w:headerReference w:type="default" r:id="rId7"/>
          <w:footerReference w:type="default" r:id="rId8"/>
          <w:pgSz w:w="11906" w:h="16838" w:code="9"/>
          <w:pgMar w:top="567" w:right="1134" w:bottom="1134" w:left="1418" w:header="1418" w:footer="1134" w:gutter="0"/>
          <w:pgNumType w:fmt="upperRoman" w:start="1"/>
          <w:cols w:space="425"/>
          <w:formProt w:val="0"/>
          <w:docGrid w:type="lines" w:linePitch="312"/>
        </w:sectPr>
      </w:pPr>
    </w:p>
    <w:p w:rsidR="00ED489C" w:rsidRPr="00D3392F" w:rsidRDefault="00ED489C" w:rsidP="00ED489C">
      <w:pPr>
        <w:pStyle w:val="aa"/>
        <w:ind w:firstLine="640"/>
        <w:jc w:val="center"/>
        <w:rPr>
          <w:rFonts w:ascii="黑体" w:eastAsia="黑体" w:hAnsi="黑体"/>
          <w:sz w:val="32"/>
          <w:szCs w:val="32"/>
        </w:rPr>
      </w:pPr>
      <w:r w:rsidRPr="00D3392F">
        <w:rPr>
          <w:rFonts w:ascii="黑体" w:eastAsia="黑体" w:hAnsi="黑体" w:hint="eastAsia"/>
          <w:sz w:val="32"/>
          <w:szCs w:val="32"/>
        </w:rPr>
        <w:lastRenderedPageBreak/>
        <w:t>信息系统审计师职业技能评价</w:t>
      </w:r>
      <w:r w:rsidR="009F5DB4">
        <w:rPr>
          <w:rFonts w:ascii="黑体" w:eastAsia="黑体" w:hAnsi="黑体" w:hint="eastAsia"/>
          <w:sz w:val="32"/>
          <w:szCs w:val="32"/>
        </w:rPr>
        <w:t>（征求意见稿）</w:t>
      </w:r>
    </w:p>
    <w:p w:rsidR="00ED489C" w:rsidRPr="009029C2" w:rsidRDefault="00ED489C" w:rsidP="00ED489C">
      <w:pPr>
        <w:pStyle w:val="a0"/>
        <w:spacing w:before="312" w:after="312"/>
      </w:pPr>
      <w:bookmarkStart w:id="21" w:name="_Toc2762590"/>
      <w:bookmarkStart w:id="22" w:name="_Toc2763162"/>
      <w:bookmarkStart w:id="23" w:name="_Toc2772724"/>
      <w:bookmarkStart w:id="24" w:name="_Toc2773205"/>
      <w:bookmarkStart w:id="25" w:name="_Toc2773483"/>
      <w:bookmarkStart w:id="26" w:name="_Toc2773511"/>
      <w:bookmarkStart w:id="27" w:name="_Toc10532533"/>
      <w:bookmarkStart w:id="28" w:name="_Toc16770725"/>
      <w:r>
        <w:rPr>
          <w:rFonts w:hint="eastAsia"/>
        </w:rPr>
        <w:t>范围</w:t>
      </w:r>
      <w:bookmarkEnd w:id="21"/>
      <w:bookmarkEnd w:id="22"/>
      <w:bookmarkEnd w:id="23"/>
      <w:bookmarkEnd w:id="24"/>
      <w:bookmarkEnd w:id="25"/>
      <w:bookmarkEnd w:id="26"/>
      <w:bookmarkEnd w:id="27"/>
      <w:bookmarkEnd w:id="28"/>
    </w:p>
    <w:p w:rsidR="00ED489C" w:rsidRDefault="00ED489C" w:rsidP="00ED489C">
      <w:pPr>
        <w:pStyle w:val="aa"/>
      </w:pPr>
      <w:r>
        <w:rPr>
          <w:rFonts w:hint="eastAsia"/>
        </w:rPr>
        <w:t>本标准规定了信息系统审计师职业技能的知识体系、技能体系和评价</w:t>
      </w:r>
      <w:bookmarkStart w:id="29" w:name="OLE_LINK1"/>
      <w:bookmarkStart w:id="30" w:name="OLE_LINK2"/>
      <w:bookmarkStart w:id="31" w:name="OLE_LINK3"/>
      <w:r>
        <w:rPr>
          <w:rFonts w:hint="eastAsia"/>
        </w:rPr>
        <w:t>要求。</w:t>
      </w:r>
      <w:bookmarkEnd w:id="29"/>
      <w:bookmarkEnd w:id="30"/>
      <w:bookmarkEnd w:id="31"/>
    </w:p>
    <w:p w:rsidR="00ED489C" w:rsidRDefault="00ED489C" w:rsidP="00ED489C">
      <w:pPr>
        <w:pStyle w:val="aa"/>
      </w:pPr>
      <w:r>
        <w:rPr>
          <w:rFonts w:hint="eastAsia"/>
        </w:rPr>
        <w:t>本标准适用于</w:t>
      </w:r>
      <w:r w:rsidRPr="002E09B2">
        <w:rPr>
          <w:rFonts w:hint="eastAsia"/>
        </w:rPr>
        <w:t>信息</w:t>
      </w:r>
      <w:r>
        <w:rPr>
          <w:rFonts w:hint="eastAsia"/>
        </w:rPr>
        <w:t>系统审计机构和信息系统建设运维单位的审计人员开展信息系统审计。</w:t>
      </w:r>
      <w:bookmarkStart w:id="32" w:name="PRTVIEWTCS"/>
      <w:bookmarkEnd w:id="32"/>
    </w:p>
    <w:p w:rsidR="00ED489C" w:rsidRPr="009029C2" w:rsidRDefault="00ED489C" w:rsidP="00ED489C">
      <w:pPr>
        <w:pStyle w:val="a0"/>
        <w:spacing w:before="312" w:after="312"/>
      </w:pPr>
      <w:bookmarkStart w:id="33" w:name="_Toc2762591"/>
      <w:bookmarkStart w:id="34" w:name="_Toc2763163"/>
      <w:bookmarkStart w:id="35" w:name="_Toc2772725"/>
      <w:bookmarkStart w:id="36" w:name="_Toc2773206"/>
      <w:bookmarkStart w:id="37" w:name="_Toc2773484"/>
      <w:bookmarkStart w:id="38" w:name="_Toc2773512"/>
      <w:bookmarkStart w:id="39" w:name="_Toc10532534"/>
      <w:bookmarkStart w:id="40" w:name="_Toc16770726"/>
      <w:r>
        <w:rPr>
          <w:rFonts w:hint="eastAsia"/>
        </w:rPr>
        <w:t>规范性引用文件</w:t>
      </w:r>
      <w:bookmarkEnd w:id="33"/>
      <w:bookmarkEnd w:id="34"/>
      <w:bookmarkEnd w:id="35"/>
      <w:bookmarkEnd w:id="36"/>
      <w:bookmarkEnd w:id="37"/>
      <w:bookmarkEnd w:id="38"/>
      <w:bookmarkEnd w:id="39"/>
      <w:bookmarkEnd w:id="40"/>
    </w:p>
    <w:p w:rsidR="00ED489C" w:rsidRDefault="00ED489C" w:rsidP="00ED489C">
      <w:pPr>
        <w:pStyle w:val="aa"/>
      </w:pPr>
      <w:r>
        <w:rPr>
          <w:rFonts w:hint="eastAsia"/>
        </w:rPr>
        <w:t>下列文件对于本文件的应用是必不可少的。凡是注日期的引用文件，仅所注日期的版本适用于本文件。凡是不注日期的引用文件，其最新版本（包括所有的修改单）适用于本文件。</w:t>
      </w:r>
    </w:p>
    <w:p w:rsidR="00ED489C" w:rsidRPr="00FF2A14" w:rsidRDefault="00ED489C" w:rsidP="00ED489C">
      <w:pPr>
        <w:pStyle w:val="aa"/>
      </w:pPr>
      <w:r w:rsidRPr="00FF2A14">
        <w:rPr>
          <w:rFonts w:hint="eastAsia"/>
        </w:rPr>
        <w:t>GBT21064-2007 《电子政务系统总体设计要求》</w:t>
      </w:r>
    </w:p>
    <w:p w:rsidR="00ED489C" w:rsidRPr="00FF2A14" w:rsidRDefault="00ED489C" w:rsidP="00ED489C">
      <w:pPr>
        <w:pStyle w:val="aa"/>
      </w:pPr>
      <w:r w:rsidRPr="00FF2A14">
        <w:t>GB/T30850</w:t>
      </w:r>
      <w:r w:rsidRPr="00FF2A14">
        <w:rPr>
          <w:rFonts w:hint="eastAsia"/>
        </w:rPr>
        <w:t xml:space="preserve"> 1至6</w:t>
      </w:r>
      <w:r w:rsidRPr="00FF2A14">
        <w:t>《电子政务标准化指南》</w:t>
      </w:r>
    </w:p>
    <w:p w:rsidR="00ED489C" w:rsidRPr="00FF2A14" w:rsidRDefault="00ED489C" w:rsidP="00ED489C">
      <w:pPr>
        <w:pStyle w:val="aa"/>
      </w:pPr>
      <w:r w:rsidRPr="00FF2A14">
        <w:rPr>
          <w:rFonts w:hint="eastAsia"/>
        </w:rPr>
        <w:t>GB/T_21063-2007《政务信息资源目录体系》</w:t>
      </w:r>
    </w:p>
    <w:p w:rsidR="00ED489C" w:rsidRPr="00FF2A14" w:rsidRDefault="00ED489C" w:rsidP="00ED489C">
      <w:pPr>
        <w:pStyle w:val="aa"/>
      </w:pPr>
      <w:r w:rsidRPr="00FF2A14">
        <w:rPr>
          <w:rFonts w:hint="eastAsia"/>
        </w:rPr>
        <w:t>GB/T 21062</w:t>
      </w:r>
      <w:r w:rsidRPr="00FF2A14">
        <w:t>-</w:t>
      </w:r>
      <w:r w:rsidRPr="00FF2A14">
        <w:rPr>
          <w:rFonts 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4">
        <w:t>—</w:t>
      </w:r>
      <w:r w:rsidRPr="00FF2A14">
        <w:rPr>
          <w:rFonts w:hint="eastAsia"/>
        </w:rPr>
        <w:t>2015《财经信息技术 ERP数据接口国家标准》</w:t>
      </w:r>
    </w:p>
    <w:p w:rsidR="00ED489C" w:rsidRPr="00FF2A14" w:rsidRDefault="00ED489C" w:rsidP="00ED489C">
      <w:pPr>
        <w:pStyle w:val="aa"/>
      </w:pPr>
      <w:r w:rsidRPr="00FF2A14">
        <w:t xml:space="preserve">GB/T </w:t>
      </w:r>
      <w:r w:rsidRPr="00FF2A14">
        <w:rPr>
          <w:rFonts w:hint="eastAsia"/>
        </w:rPr>
        <w:t>22239—2019《信息安全技术 网络安全等级保护基本要求》</w:t>
      </w:r>
    </w:p>
    <w:p w:rsidR="00ED489C" w:rsidRPr="00FF2A14" w:rsidRDefault="00ED489C" w:rsidP="00ED489C">
      <w:pPr>
        <w:pStyle w:val="aa"/>
      </w:pPr>
      <w:r w:rsidRPr="00FF2A14">
        <w:t xml:space="preserve">GB/T </w:t>
      </w:r>
      <w:r w:rsidRPr="00FF2A14">
        <w:rPr>
          <w:rFonts w:hint="eastAsia"/>
        </w:rPr>
        <w:t>28448—2019《信息安全技术 网络安全等级保护测评要求》</w:t>
      </w:r>
    </w:p>
    <w:p w:rsidR="00ED489C" w:rsidRPr="002E3BA1" w:rsidRDefault="00ED489C" w:rsidP="00ED489C">
      <w:pPr>
        <w:pStyle w:val="aa"/>
      </w:pPr>
      <w:r w:rsidRPr="00FF2A14">
        <w:t xml:space="preserve">GB/T </w:t>
      </w:r>
      <w:r w:rsidRPr="00FF2A14">
        <w:rPr>
          <w:rFonts w:hint="eastAsia"/>
        </w:rPr>
        <w:t>25070—2019《信息安全技术 网络安全等级保护安全设计技术要求》</w:t>
      </w:r>
    </w:p>
    <w:p w:rsidR="00ED489C" w:rsidRDefault="00ED489C" w:rsidP="00ED489C">
      <w:pPr>
        <w:pStyle w:val="a0"/>
        <w:spacing w:before="312" w:after="312"/>
      </w:pPr>
      <w:bookmarkStart w:id="41" w:name="_Toc2762592"/>
      <w:bookmarkStart w:id="42" w:name="_Toc2763164"/>
      <w:bookmarkStart w:id="43" w:name="_Toc2772726"/>
      <w:bookmarkStart w:id="44" w:name="_Toc2773207"/>
      <w:bookmarkStart w:id="45" w:name="_Toc2773485"/>
      <w:bookmarkStart w:id="46" w:name="_Toc2773513"/>
      <w:bookmarkStart w:id="47" w:name="_Toc10532535"/>
      <w:bookmarkStart w:id="48" w:name="_Toc16770727"/>
      <w:bookmarkEnd w:id="41"/>
      <w:r>
        <w:rPr>
          <w:rFonts w:hint="eastAsia"/>
        </w:rPr>
        <w:t>术语和定义</w:t>
      </w:r>
      <w:bookmarkEnd w:id="42"/>
      <w:bookmarkEnd w:id="43"/>
      <w:bookmarkEnd w:id="44"/>
      <w:bookmarkEnd w:id="45"/>
      <w:bookmarkEnd w:id="46"/>
      <w:bookmarkEnd w:id="47"/>
      <w:bookmarkEnd w:id="48"/>
    </w:p>
    <w:p w:rsidR="00ED489C" w:rsidRDefault="00ED489C" w:rsidP="00ED489C">
      <w:pPr>
        <w:pStyle w:val="aa"/>
      </w:pPr>
      <w:r w:rsidRPr="00B15F41">
        <w:rPr>
          <w:rFonts w:hint="eastAsia"/>
        </w:rPr>
        <w:t>下列术语和定义适用于本文件</w:t>
      </w:r>
      <w:r>
        <w:rPr>
          <w:rFonts w:hint="eastAsia"/>
        </w:rPr>
        <w:t>。</w:t>
      </w:r>
    </w:p>
    <w:p w:rsidR="00ED489C" w:rsidRPr="009D60A4" w:rsidRDefault="00ED489C" w:rsidP="00ED489C">
      <w:pPr>
        <w:pStyle w:val="a1"/>
        <w:spacing w:before="156" w:after="156"/>
      </w:pPr>
      <w:bookmarkStart w:id="49" w:name="_Toc2772727"/>
      <w:bookmarkStart w:id="50" w:name="_Toc2773208"/>
      <w:bookmarkStart w:id="51" w:name="_Toc2773486"/>
      <w:bookmarkStart w:id="52" w:name="_Toc2773514"/>
      <w:bookmarkStart w:id="53" w:name="_Toc2772728"/>
      <w:bookmarkStart w:id="54" w:name="_Toc2773209"/>
      <w:bookmarkStart w:id="55" w:name="_Toc2773487"/>
      <w:bookmarkStart w:id="56" w:name="_Toc2773515"/>
      <w:bookmarkStart w:id="57" w:name="_Toc10532536"/>
      <w:bookmarkStart w:id="58" w:name="_Toc16770728"/>
      <w:bookmarkEnd w:id="49"/>
      <w:bookmarkEnd w:id="50"/>
      <w:bookmarkEnd w:id="51"/>
      <w:bookmarkEnd w:id="52"/>
      <w:bookmarkEnd w:id="53"/>
      <w:bookmarkEnd w:id="54"/>
      <w:bookmarkEnd w:id="55"/>
      <w:bookmarkEnd w:id="56"/>
      <w:bookmarkEnd w:id="57"/>
      <w:bookmarkEnd w:id="58"/>
    </w:p>
    <w:p w:rsidR="00ED489C" w:rsidRPr="00C72298" w:rsidRDefault="00ED489C" w:rsidP="00C72298">
      <w:pPr>
        <w:pStyle w:val="aa"/>
        <w:rPr>
          <w:rFonts w:hAnsi="宋体" w:cs="宋体"/>
          <w:color w:val="000000"/>
          <w:szCs w:val="24"/>
        </w:rPr>
      </w:pPr>
      <w:r w:rsidRPr="00FF2A14">
        <w:rPr>
          <w:rFonts w:ascii="黑体" w:eastAsia="黑体" w:hAnsi="宋体" w:cs="Arial" w:hint="eastAsia"/>
          <w:szCs w:val="21"/>
        </w:rPr>
        <w:t>信息系统审计师</w:t>
      </w:r>
      <w:r w:rsidR="00C72298">
        <w:rPr>
          <w:rFonts w:ascii="黑体" w:eastAsia="黑体" w:hAnsi="宋体" w:cs="Arial" w:hint="eastAsia"/>
          <w:szCs w:val="21"/>
        </w:rPr>
        <w:t xml:space="preserve">  </w:t>
      </w:r>
      <w:r w:rsidR="00C72298" w:rsidRPr="00C72298">
        <w:rPr>
          <w:color w:val="000000"/>
        </w:rPr>
        <w:t xml:space="preserve">Information system auditor </w:t>
      </w:r>
    </w:p>
    <w:p w:rsidR="00ED489C" w:rsidRPr="003A16A4" w:rsidRDefault="00ED489C" w:rsidP="00ED489C">
      <w:pPr>
        <w:pStyle w:val="aa"/>
      </w:pPr>
      <w:bookmarkStart w:id="59" w:name="_Toc497997836"/>
      <w:bookmarkStart w:id="60" w:name="_Toc497998214"/>
      <w:bookmarkStart w:id="61" w:name="_Toc497999504"/>
      <w:bookmarkStart w:id="62" w:name="_Toc498003312"/>
      <w:bookmarkStart w:id="63" w:name="_Toc498003387"/>
      <w:bookmarkStart w:id="64" w:name="_Toc498003898"/>
      <w:bookmarkEnd w:id="59"/>
      <w:bookmarkEnd w:id="60"/>
      <w:bookmarkEnd w:id="61"/>
      <w:bookmarkEnd w:id="62"/>
      <w:bookmarkEnd w:id="63"/>
      <w:bookmarkEnd w:id="64"/>
      <w:r w:rsidRPr="00FF2A14">
        <w:rPr>
          <w:rFonts w:hint="eastAsia"/>
        </w:rPr>
        <w:t>掌握信息系统审计的基础</w:t>
      </w:r>
      <w:r>
        <w:rPr>
          <w:rFonts w:hint="eastAsia"/>
        </w:rPr>
        <w:t>理论、控制知识和技术技能，能够对信息系统的管理</w:t>
      </w:r>
      <w:r w:rsidRPr="00FF2A14">
        <w:rPr>
          <w:rFonts w:hint="eastAsia"/>
        </w:rPr>
        <w:t>控制</w:t>
      </w:r>
      <w:r>
        <w:rPr>
          <w:rFonts w:hint="eastAsia"/>
        </w:rPr>
        <w:t>、应用控制、网络控制、安全控制</w:t>
      </w:r>
      <w:r w:rsidRPr="00FF2A14">
        <w:rPr>
          <w:rFonts w:hint="eastAsia"/>
        </w:rPr>
        <w:t>进行检查监督，提出审计意见和建议，促进信息系统组织目标实现的人员。</w:t>
      </w:r>
    </w:p>
    <w:p w:rsidR="00ED489C" w:rsidRPr="009D60A4" w:rsidRDefault="00ED489C" w:rsidP="00ED489C">
      <w:pPr>
        <w:pStyle w:val="a1"/>
        <w:spacing w:before="156" w:after="156"/>
      </w:pPr>
      <w:bookmarkStart w:id="65" w:name="_Toc2772729"/>
      <w:bookmarkStart w:id="66" w:name="_Toc2773210"/>
      <w:bookmarkStart w:id="67" w:name="_Toc2773488"/>
      <w:bookmarkStart w:id="68" w:name="_Toc2773516"/>
      <w:bookmarkStart w:id="69" w:name="_Toc10532537"/>
      <w:bookmarkStart w:id="70" w:name="_Toc16770729"/>
      <w:bookmarkEnd w:id="65"/>
      <w:bookmarkEnd w:id="66"/>
      <w:bookmarkEnd w:id="67"/>
      <w:bookmarkEnd w:id="68"/>
      <w:bookmarkEnd w:id="69"/>
      <w:bookmarkEnd w:id="70"/>
    </w:p>
    <w:p w:rsidR="00ED489C" w:rsidRPr="00C72298" w:rsidRDefault="00ED489C" w:rsidP="00C72298">
      <w:pPr>
        <w:pStyle w:val="aa"/>
        <w:rPr>
          <w:rFonts w:hAnsi="宋体" w:cs="宋体"/>
          <w:color w:val="000000"/>
          <w:szCs w:val="24"/>
        </w:rPr>
      </w:pPr>
      <w:r>
        <w:rPr>
          <w:rFonts w:ascii="黑体" w:eastAsia="黑体" w:hAnsi="宋体" w:cs="Arial" w:hint="eastAsia"/>
          <w:szCs w:val="21"/>
        </w:rPr>
        <w:t>信息系统审计知识体系</w:t>
      </w:r>
      <w:r w:rsidR="00C72298">
        <w:rPr>
          <w:rFonts w:ascii="黑体" w:eastAsia="黑体" w:hAnsi="宋体" w:cs="Arial" w:hint="eastAsia"/>
          <w:szCs w:val="21"/>
        </w:rPr>
        <w:t xml:space="preserve">  </w:t>
      </w:r>
      <w:r w:rsidR="00C72298">
        <w:rPr>
          <w:color w:val="000000"/>
        </w:rPr>
        <w:t>Information system audit knowledge system</w:t>
      </w:r>
    </w:p>
    <w:p w:rsidR="00ED489C" w:rsidRDefault="00ED489C" w:rsidP="00ED489C">
      <w:pPr>
        <w:pStyle w:val="aa"/>
        <w:rPr>
          <w:rStyle w:val="fontstyle01"/>
          <w:rFonts w:hint="default"/>
        </w:rPr>
      </w:pPr>
      <w:r>
        <w:rPr>
          <w:rFonts w:hint="eastAsia"/>
        </w:rPr>
        <w:t>审计人员掌握信息系统的审计知识，信息系统的管理控制、应用控制、网络控制、安全控制的控制和审计知识，掌握信息系统的可靠性、安全性、经济性目标的审计知识体系。</w:t>
      </w:r>
    </w:p>
    <w:p w:rsidR="00ED489C" w:rsidRPr="009D60A4" w:rsidRDefault="00ED489C" w:rsidP="00ED489C">
      <w:pPr>
        <w:pStyle w:val="a1"/>
        <w:spacing w:before="156" w:after="156"/>
      </w:pPr>
      <w:bookmarkStart w:id="71" w:name="_Toc2772730"/>
      <w:bookmarkStart w:id="72" w:name="_Toc2773211"/>
      <w:bookmarkStart w:id="73" w:name="_Toc2773489"/>
      <w:bookmarkStart w:id="74" w:name="_Toc2773517"/>
      <w:bookmarkStart w:id="75" w:name="_Toc10532538"/>
      <w:bookmarkStart w:id="76" w:name="_Toc16770730"/>
      <w:bookmarkEnd w:id="71"/>
      <w:bookmarkEnd w:id="72"/>
      <w:bookmarkEnd w:id="73"/>
      <w:bookmarkEnd w:id="74"/>
      <w:bookmarkEnd w:id="75"/>
      <w:bookmarkEnd w:id="76"/>
    </w:p>
    <w:p w:rsidR="00C72298" w:rsidRDefault="00ED489C" w:rsidP="00C72298">
      <w:pPr>
        <w:pStyle w:val="aa"/>
        <w:rPr>
          <w:rFonts w:ascii="黑体" w:eastAsia="黑体" w:hAnsi="宋体" w:cs="Arial"/>
          <w:szCs w:val="21"/>
        </w:rPr>
      </w:pPr>
      <w:r w:rsidRPr="00971532">
        <w:rPr>
          <w:rFonts w:ascii="黑体" w:eastAsia="黑体" w:hAnsi="宋体" w:cs="Arial" w:hint="eastAsia"/>
          <w:szCs w:val="21"/>
        </w:rPr>
        <w:t>信息系统</w:t>
      </w:r>
      <w:r>
        <w:rPr>
          <w:rFonts w:ascii="黑体" w:eastAsia="黑体" w:hAnsi="宋体" w:cs="Arial" w:hint="eastAsia"/>
          <w:szCs w:val="21"/>
        </w:rPr>
        <w:t>审计技能体系</w:t>
      </w:r>
      <w:r w:rsidR="00C72298">
        <w:rPr>
          <w:rFonts w:ascii="黑体" w:eastAsia="黑体" w:hAnsi="宋体" w:cs="Arial" w:hint="eastAsia"/>
          <w:szCs w:val="21"/>
        </w:rPr>
        <w:t xml:space="preserve">  </w:t>
      </w:r>
      <w:r w:rsidR="00C72298">
        <w:rPr>
          <w:color w:val="000000"/>
        </w:rPr>
        <w:t>Information system audit skill system</w:t>
      </w:r>
    </w:p>
    <w:p w:rsidR="00ED489C" w:rsidRPr="009251E3" w:rsidRDefault="00ED489C" w:rsidP="00ED489C">
      <w:pPr>
        <w:pStyle w:val="aa"/>
      </w:pPr>
      <w:bookmarkStart w:id="77" w:name="_Toc2772731"/>
      <w:bookmarkStart w:id="78" w:name="_Toc2773212"/>
      <w:bookmarkStart w:id="79" w:name="_Toc2773490"/>
      <w:bookmarkStart w:id="80" w:name="_Toc2773518"/>
      <w:bookmarkStart w:id="81" w:name="_Toc10532539"/>
      <w:bookmarkEnd w:id="77"/>
      <w:bookmarkEnd w:id="78"/>
      <w:bookmarkEnd w:id="79"/>
      <w:bookmarkEnd w:id="80"/>
      <w:bookmarkEnd w:id="81"/>
      <w:r>
        <w:rPr>
          <w:rFonts w:hint="eastAsia"/>
        </w:rPr>
        <w:t>审计人员掌握信息系统控制和审计的技术技能，审计程序、审计方法、职业判断、质量管理的审计技能，信息系统可靠性、安全性、经济性目标检查监督的审计技能体系</w:t>
      </w:r>
      <w:r w:rsidRPr="00C620AC">
        <w:rPr>
          <w:rFonts w:hint="eastAsia"/>
        </w:rPr>
        <w:t>。</w:t>
      </w:r>
    </w:p>
    <w:p w:rsidR="00ED489C" w:rsidRDefault="00ED489C" w:rsidP="00ED489C">
      <w:pPr>
        <w:pStyle w:val="a0"/>
        <w:spacing w:before="312" w:after="312"/>
      </w:pPr>
      <w:bookmarkStart w:id="82" w:name="_Toc2772732"/>
      <w:bookmarkStart w:id="83" w:name="_Toc2773213"/>
      <w:bookmarkStart w:id="84" w:name="_Toc2773491"/>
      <w:bookmarkStart w:id="85" w:name="_Toc2773519"/>
      <w:bookmarkStart w:id="86" w:name="_Toc10532540"/>
      <w:bookmarkStart w:id="87" w:name="_Toc10532546"/>
      <w:bookmarkStart w:id="88" w:name="_Toc16770731"/>
      <w:bookmarkStart w:id="89" w:name="_Toc2772737"/>
      <w:bookmarkStart w:id="90" w:name="_Toc2773218"/>
      <w:bookmarkStart w:id="91" w:name="_Toc2773496"/>
      <w:bookmarkStart w:id="92" w:name="_Toc2773524"/>
      <w:bookmarkEnd w:id="82"/>
      <w:bookmarkEnd w:id="83"/>
      <w:bookmarkEnd w:id="84"/>
      <w:bookmarkEnd w:id="85"/>
      <w:bookmarkEnd w:id="86"/>
      <w:r>
        <w:rPr>
          <w:rFonts w:hint="eastAsia"/>
        </w:rPr>
        <w:t>信息系统审计</w:t>
      </w:r>
      <w:bookmarkEnd w:id="87"/>
      <w:r>
        <w:rPr>
          <w:rFonts w:hint="eastAsia"/>
        </w:rPr>
        <w:t>职业技能体系</w:t>
      </w:r>
      <w:bookmarkEnd w:id="88"/>
    </w:p>
    <w:p w:rsidR="00ED489C" w:rsidRDefault="00ED489C" w:rsidP="00ED489C">
      <w:pPr>
        <w:pStyle w:val="a1"/>
        <w:spacing w:before="156" w:after="156"/>
      </w:pPr>
      <w:bookmarkStart w:id="93" w:name="_Toc16770732"/>
      <w:r>
        <w:rPr>
          <w:rFonts w:hint="eastAsia"/>
        </w:rPr>
        <w:lastRenderedPageBreak/>
        <w:t>职业体系总体要求</w:t>
      </w:r>
      <w:bookmarkEnd w:id="93"/>
    </w:p>
    <w:p w:rsidR="00ED489C" w:rsidRDefault="00ED489C" w:rsidP="00ED489C">
      <w:pPr>
        <w:pStyle w:val="aa"/>
      </w:pPr>
      <w:r>
        <w:rPr>
          <w:rFonts w:hint="eastAsia"/>
        </w:rPr>
        <w:t>信息系统审计是对信息系统的管理、应用、网络、安全等各类资源进行管理控制、应用控制、网络控制、安全控制的审计监督，提出审计建议和建议，促进信息系统可靠性、安全性、经济性组织目标实现的检查活动。</w:t>
      </w:r>
      <w:r w:rsidRPr="002E09B2">
        <w:rPr>
          <w:rFonts w:hAnsi="宋体" w:hint="eastAsia"/>
        </w:rPr>
        <w:t>如图1所示</w:t>
      </w:r>
      <w:r>
        <w:rPr>
          <w:rFonts w:hint="eastAsia"/>
        </w:rPr>
        <w:t>。</w:t>
      </w:r>
    </w:p>
    <w:p w:rsidR="00ED489C" w:rsidRDefault="00ED489C" w:rsidP="00ED489C">
      <w:pPr>
        <w:pStyle w:val="aa"/>
        <w:ind w:firstLineChars="0" w:firstLine="0"/>
        <w:jc w:val="center"/>
      </w:pPr>
      <w:r>
        <w:drawing>
          <wp:inline distT="0" distB="0" distL="0" distR="0">
            <wp:extent cx="3187700" cy="1539240"/>
            <wp:effectExtent l="0" t="0" r="0" b="0"/>
            <wp:docPr id="1" name="对象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对象 2"/>
                    <pic:cNvPicPr>
                      <a:picLocks noChangeArrowheads="1"/>
                    </pic:cNvPicPr>
                  </pic:nvPicPr>
                  <pic:blipFill>
                    <a:blip r:embed="rId9" cstate="print"/>
                    <a:srcRect l="-2867" t="-459" r="-346" b="-314"/>
                    <a:stretch>
                      <a:fillRect/>
                    </a:stretch>
                  </pic:blipFill>
                  <pic:spPr bwMode="auto">
                    <a:xfrm>
                      <a:off x="0" y="0"/>
                      <a:ext cx="3187700" cy="1539240"/>
                    </a:xfrm>
                    <a:prstGeom prst="rect">
                      <a:avLst/>
                    </a:prstGeom>
                    <a:noFill/>
                    <a:ln w="9525">
                      <a:noFill/>
                      <a:miter lim="800000"/>
                      <a:headEnd/>
                      <a:tailEnd/>
                    </a:ln>
                  </pic:spPr>
                </pic:pic>
              </a:graphicData>
            </a:graphic>
          </wp:inline>
        </w:drawing>
      </w:r>
    </w:p>
    <w:p w:rsidR="00ED489C" w:rsidRDefault="00ED489C" w:rsidP="00ED489C">
      <w:pPr>
        <w:pStyle w:val="a"/>
        <w:numPr>
          <w:ilvl w:val="0"/>
          <w:numId w:val="3"/>
        </w:numPr>
        <w:tabs>
          <w:tab w:val="num" w:pos="360"/>
        </w:tabs>
        <w:spacing w:before="156" w:after="156"/>
        <w:rPr>
          <w:noProof/>
        </w:rPr>
      </w:pPr>
      <w:r>
        <w:rPr>
          <w:rFonts w:hint="eastAsia"/>
          <w:noProof/>
        </w:rPr>
        <w:t>信息系统审计</w:t>
      </w:r>
    </w:p>
    <w:p w:rsidR="00ED489C" w:rsidRDefault="00ED489C" w:rsidP="00ED489C">
      <w:pPr>
        <w:pStyle w:val="aa"/>
      </w:pPr>
      <w:r>
        <w:rPr>
          <w:rFonts w:hint="eastAsia"/>
        </w:rPr>
        <w:t>信息系统审计师职业技能体系总体包括：信息系统审计知识、电子政务发展知识，信息系统的管理控制审计、应用控制审计、网络控制审计、安全控制审计的6个方面30个主题（见附录）。信息系统控制审计体系如图2所示。</w:t>
      </w:r>
    </w:p>
    <w:p w:rsidR="00ED489C" w:rsidRDefault="00ED489C" w:rsidP="00ED489C">
      <w:pPr>
        <w:pStyle w:val="aa"/>
        <w:ind w:firstLineChars="0" w:firstLine="0"/>
        <w:jc w:val="center"/>
      </w:pPr>
      <w:r>
        <w:drawing>
          <wp:inline distT="0" distB="0" distL="0" distR="0">
            <wp:extent cx="5486400" cy="2369820"/>
            <wp:effectExtent l="1905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cstate="print"/>
                    <a:srcRect/>
                    <a:stretch>
                      <a:fillRect/>
                    </a:stretch>
                  </pic:blipFill>
                  <pic:spPr bwMode="hidden">
                    <a:xfrm>
                      <a:off x="0" y="0"/>
                      <a:ext cx="5486400" cy="2369820"/>
                    </a:xfrm>
                    <a:prstGeom prst="rect">
                      <a:avLst/>
                    </a:prstGeom>
                    <a:noFill/>
                    <a:ln w="9525" algn="ctr">
                      <a:noFill/>
                      <a:miter lim="800000"/>
                      <a:headEnd/>
                      <a:tailEnd/>
                    </a:ln>
                  </pic:spPr>
                </pic:pic>
              </a:graphicData>
            </a:graphic>
          </wp:inline>
        </w:drawing>
      </w:r>
    </w:p>
    <w:p w:rsidR="00ED489C" w:rsidRDefault="00ED489C" w:rsidP="00ED489C">
      <w:pPr>
        <w:pStyle w:val="aa"/>
        <w:ind w:firstLineChars="0" w:firstLine="0"/>
        <w:jc w:val="center"/>
      </w:pPr>
      <w:r>
        <w:rPr>
          <w:rFonts w:hint="eastAsia"/>
        </w:rPr>
        <w:t>图2 信息系统控制审计体系</w:t>
      </w:r>
    </w:p>
    <w:p w:rsidR="00ED489C" w:rsidRDefault="00ED489C" w:rsidP="00ED489C">
      <w:pPr>
        <w:pStyle w:val="a1"/>
        <w:spacing w:before="156" w:after="156"/>
        <w:rPr>
          <w:rFonts w:hAnsi="黑体"/>
        </w:rPr>
      </w:pPr>
      <w:bookmarkStart w:id="94" w:name="_Toc16770733"/>
      <w:r w:rsidRPr="0058689F">
        <w:rPr>
          <w:rFonts w:hAnsi="黑体" w:hint="eastAsia"/>
        </w:rPr>
        <w:t>信息系统审计</w:t>
      </w:r>
      <w:r>
        <w:rPr>
          <w:rFonts w:hAnsi="黑体" w:hint="eastAsia"/>
        </w:rPr>
        <w:t>师</w:t>
      </w:r>
      <w:r w:rsidRPr="0058689F">
        <w:rPr>
          <w:rFonts w:hAnsi="黑体" w:hint="eastAsia"/>
        </w:rPr>
        <w:t>知识体系</w:t>
      </w:r>
      <w:bookmarkEnd w:id="94"/>
    </w:p>
    <w:p w:rsidR="00ED489C" w:rsidRPr="006839DD" w:rsidRDefault="00ED489C" w:rsidP="00ED489C">
      <w:pPr>
        <w:pStyle w:val="aa"/>
      </w:pPr>
      <w:r>
        <w:rPr>
          <w:rFonts w:hint="eastAsia"/>
        </w:rPr>
        <w:t>突出信息系统审计师知识体系的5个方面20个主题的审计知识。</w:t>
      </w:r>
    </w:p>
    <w:p w:rsidR="00ED489C" w:rsidRDefault="00ED489C" w:rsidP="00ED489C">
      <w:pPr>
        <w:pStyle w:val="a2"/>
        <w:tabs>
          <w:tab w:val="clear" w:pos="360"/>
        </w:tabs>
        <w:spacing w:before="156" w:after="156"/>
        <w:ind w:left="0"/>
        <w:rPr>
          <w:rFonts w:hAnsi="黑体"/>
        </w:rPr>
      </w:pPr>
      <w:bookmarkStart w:id="95" w:name="_Toc16770734"/>
      <w:r w:rsidRPr="0058689F">
        <w:rPr>
          <w:rFonts w:hAnsi="黑体" w:hint="eastAsia"/>
        </w:rPr>
        <w:t>信息系统审计知识</w:t>
      </w:r>
      <w:bookmarkEnd w:id="95"/>
    </w:p>
    <w:p w:rsidR="00ED489C" w:rsidRDefault="00ED489C" w:rsidP="00ED489C">
      <w:pPr>
        <w:pStyle w:val="aa"/>
        <w:rPr>
          <w:rFonts w:hAnsi="宋体" w:cs="宋体"/>
          <w:color w:val="000000"/>
          <w:szCs w:val="21"/>
        </w:rPr>
      </w:pPr>
      <w:r>
        <w:rPr>
          <w:rFonts w:hAnsi="宋体" w:cs="宋体" w:hint="eastAsia"/>
          <w:color w:val="000000"/>
          <w:szCs w:val="21"/>
        </w:rPr>
        <w:t>1）控制审计。具有</w:t>
      </w:r>
      <w:r w:rsidRPr="00187B83">
        <w:rPr>
          <w:rFonts w:hAnsi="宋体" w:cs="宋体" w:hint="eastAsia"/>
          <w:color w:val="000000"/>
          <w:szCs w:val="21"/>
        </w:rPr>
        <w:t>信息系统</w:t>
      </w:r>
      <w:r>
        <w:rPr>
          <w:rFonts w:hAnsi="宋体" w:cs="宋体" w:hint="eastAsia"/>
          <w:color w:val="000000"/>
          <w:szCs w:val="21"/>
        </w:rPr>
        <w:t>的管理</w:t>
      </w:r>
      <w:r w:rsidRPr="00187B83">
        <w:rPr>
          <w:rFonts w:hAnsi="宋体" w:cs="宋体" w:hint="eastAsia"/>
          <w:color w:val="000000"/>
          <w:szCs w:val="21"/>
        </w:rPr>
        <w:t>控制</w:t>
      </w:r>
      <w:r>
        <w:rPr>
          <w:rFonts w:hAnsi="宋体" w:cs="宋体" w:hint="eastAsia"/>
          <w:color w:val="000000"/>
          <w:szCs w:val="21"/>
        </w:rPr>
        <w:t>、应用控制、网络控制、安全控制的控制体系架构和审计的知识与</w:t>
      </w:r>
      <w:r w:rsidRPr="00187B83">
        <w:rPr>
          <w:rFonts w:hAnsi="宋体" w:cs="宋体" w:hint="eastAsia"/>
          <w:color w:val="000000"/>
          <w:szCs w:val="21"/>
        </w:rPr>
        <w:t>能力。</w:t>
      </w:r>
    </w:p>
    <w:p w:rsidR="00ED489C" w:rsidRDefault="00ED489C" w:rsidP="00ED489C">
      <w:pPr>
        <w:pStyle w:val="aa"/>
        <w:rPr>
          <w:rFonts w:hAnsi="宋体" w:cs="宋体"/>
          <w:color w:val="000000"/>
          <w:szCs w:val="21"/>
        </w:rPr>
      </w:pPr>
      <w:r>
        <w:rPr>
          <w:rFonts w:hAnsi="宋体" w:cs="宋体" w:hint="eastAsia"/>
          <w:color w:val="000000"/>
          <w:szCs w:val="21"/>
        </w:rPr>
        <w:t>2）审计程序。具有</w:t>
      </w:r>
      <w:r w:rsidRPr="00187B83">
        <w:rPr>
          <w:rFonts w:hAnsi="宋体" w:cs="宋体" w:hint="eastAsia"/>
          <w:color w:val="000000"/>
          <w:szCs w:val="21"/>
        </w:rPr>
        <w:t>信息系统审计计划、审前准备、审计实施、审计报告、整改跟踪的审计程序</w:t>
      </w:r>
      <w:r>
        <w:rPr>
          <w:rFonts w:hAnsi="宋体" w:cs="宋体" w:hint="eastAsia"/>
          <w:color w:val="000000"/>
          <w:szCs w:val="21"/>
        </w:rPr>
        <w:t>知识</w:t>
      </w:r>
      <w:r w:rsidRPr="00187B83">
        <w:rPr>
          <w:rFonts w:hAnsi="宋体" w:cs="宋体" w:hint="eastAsia"/>
          <w:color w:val="000000"/>
          <w:szCs w:val="21"/>
        </w:rPr>
        <w:t>。</w:t>
      </w:r>
    </w:p>
    <w:p w:rsidR="00ED489C" w:rsidRDefault="00ED489C" w:rsidP="00ED489C">
      <w:pPr>
        <w:pStyle w:val="aa"/>
        <w:rPr>
          <w:rFonts w:hAnsi="宋体" w:cs="宋体"/>
          <w:color w:val="000000"/>
          <w:szCs w:val="21"/>
        </w:rPr>
      </w:pPr>
      <w:r>
        <w:rPr>
          <w:rFonts w:hAnsi="宋体" w:cs="宋体" w:hint="eastAsia"/>
          <w:color w:val="000000"/>
          <w:szCs w:val="21"/>
        </w:rPr>
        <w:t>3）审计方法。具有信息系统审计方法、</w:t>
      </w:r>
      <w:r w:rsidRPr="00187B83">
        <w:rPr>
          <w:rFonts w:hAnsi="宋体" w:cs="宋体" w:hint="eastAsia"/>
          <w:color w:val="000000"/>
          <w:szCs w:val="21"/>
        </w:rPr>
        <w:t>审计工具</w:t>
      </w:r>
      <w:r>
        <w:rPr>
          <w:rFonts w:hAnsi="宋体" w:cs="宋体" w:hint="eastAsia"/>
          <w:color w:val="000000"/>
          <w:szCs w:val="21"/>
        </w:rPr>
        <w:t>和第三方资源利用的知识</w:t>
      </w:r>
      <w:r w:rsidRPr="00187B83">
        <w:rPr>
          <w:rFonts w:hAnsi="宋体" w:cs="宋体" w:hint="eastAsia"/>
          <w:color w:val="000000"/>
          <w:szCs w:val="21"/>
        </w:rPr>
        <w:t>。</w:t>
      </w:r>
    </w:p>
    <w:p w:rsidR="00ED489C" w:rsidRPr="00867281" w:rsidRDefault="00ED489C" w:rsidP="00ED489C">
      <w:pPr>
        <w:pStyle w:val="aa"/>
      </w:pPr>
      <w:r>
        <w:rPr>
          <w:rFonts w:hAnsi="宋体" w:cs="宋体" w:hint="eastAsia"/>
          <w:color w:val="000000"/>
          <w:szCs w:val="21"/>
        </w:rPr>
        <w:t>4）新技术运用。具有</w:t>
      </w:r>
      <w:r w:rsidRPr="00187B83">
        <w:rPr>
          <w:rFonts w:hAnsi="宋体" w:cs="宋体" w:hint="eastAsia"/>
          <w:color w:val="000000"/>
          <w:szCs w:val="21"/>
        </w:rPr>
        <w:t>移动互联、物联网、大数据、人工智能等新一代</w:t>
      </w:r>
      <w:r>
        <w:rPr>
          <w:rFonts w:hAnsi="宋体" w:cs="宋体" w:hint="eastAsia"/>
          <w:color w:val="000000"/>
          <w:szCs w:val="21"/>
        </w:rPr>
        <w:t>信息</w:t>
      </w:r>
      <w:r w:rsidRPr="00187B83">
        <w:rPr>
          <w:rFonts w:hAnsi="宋体" w:cs="宋体" w:hint="eastAsia"/>
          <w:color w:val="000000"/>
          <w:szCs w:val="21"/>
        </w:rPr>
        <w:t>技术运用的知识和能力。</w:t>
      </w:r>
    </w:p>
    <w:p w:rsidR="00ED489C" w:rsidRDefault="00ED489C" w:rsidP="00ED489C">
      <w:pPr>
        <w:pStyle w:val="a2"/>
        <w:tabs>
          <w:tab w:val="clear" w:pos="360"/>
        </w:tabs>
        <w:spacing w:before="156" w:after="156"/>
        <w:ind w:left="0"/>
        <w:rPr>
          <w:rFonts w:hAnsi="黑体"/>
        </w:rPr>
      </w:pPr>
      <w:bookmarkStart w:id="96" w:name="_Toc16770735"/>
      <w:r w:rsidRPr="0058689F">
        <w:rPr>
          <w:rFonts w:hAnsi="黑体" w:hint="eastAsia"/>
        </w:rPr>
        <w:t>管理控制审计知识</w:t>
      </w:r>
      <w:bookmarkEnd w:id="96"/>
    </w:p>
    <w:p w:rsidR="00ED489C" w:rsidRDefault="00ED489C" w:rsidP="00ED489C">
      <w:pPr>
        <w:pStyle w:val="aa"/>
        <w:rPr>
          <w:rFonts w:hAnsi="宋体" w:cs="宋体"/>
          <w:color w:val="000000"/>
          <w:szCs w:val="21"/>
        </w:rPr>
      </w:pPr>
      <w:r>
        <w:rPr>
          <w:rFonts w:hint="eastAsia"/>
        </w:rPr>
        <w:lastRenderedPageBreak/>
        <w:t>5）项目立项控制审计。</w:t>
      </w:r>
      <w:r>
        <w:rPr>
          <w:rFonts w:hAnsi="宋体" w:cs="宋体" w:hint="eastAsia"/>
          <w:color w:val="000000"/>
          <w:szCs w:val="21"/>
        </w:rPr>
        <w:t>具有</w:t>
      </w:r>
      <w:r w:rsidRPr="00187B83">
        <w:rPr>
          <w:rFonts w:hAnsi="宋体" w:cs="宋体" w:hint="eastAsia"/>
          <w:color w:val="000000"/>
          <w:szCs w:val="21"/>
        </w:rPr>
        <w:t>对信息系统</w:t>
      </w:r>
      <w:r>
        <w:rPr>
          <w:rFonts w:hAnsi="宋体" w:cs="宋体" w:hint="eastAsia"/>
          <w:color w:val="000000"/>
          <w:szCs w:val="21"/>
        </w:rPr>
        <w:t>项目需求分析、</w:t>
      </w:r>
      <w:r w:rsidRPr="00187B83">
        <w:rPr>
          <w:rFonts w:hAnsi="宋体" w:cs="宋体" w:hint="eastAsia"/>
          <w:color w:val="000000"/>
          <w:szCs w:val="21"/>
        </w:rPr>
        <w:t>建议书、可研报告和初步设计等立项报告控制的审计</w:t>
      </w:r>
      <w:r>
        <w:rPr>
          <w:rFonts w:hAnsi="宋体" w:cs="宋体" w:hint="eastAsia"/>
          <w:color w:val="000000"/>
          <w:szCs w:val="21"/>
        </w:rPr>
        <w:t>知识和</w:t>
      </w:r>
      <w:r w:rsidRPr="00187B83">
        <w:rPr>
          <w:rFonts w:hAnsi="宋体" w:cs="宋体" w:hint="eastAsia"/>
          <w:color w:val="000000"/>
          <w:szCs w:val="21"/>
        </w:rPr>
        <w:t>评价能力。</w:t>
      </w:r>
    </w:p>
    <w:p w:rsidR="00ED489C" w:rsidRDefault="00ED489C" w:rsidP="00ED489C">
      <w:pPr>
        <w:pStyle w:val="aa"/>
        <w:rPr>
          <w:rFonts w:hAnsi="宋体" w:cs="宋体"/>
          <w:color w:val="000000"/>
          <w:szCs w:val="21"/>
        </w:rPr>
      </w:pPr>
      <w:r>
        <w:rPr>
          <w:rFonts w:hAnsi="宋体" w:cs="宋体" w:hint="eastAsia"/>
          <w:color w:val="000000"/>
          <w:szCs w:val="21"/>
        </w:rPr>
        <w:t>6）项目实施控制审计。具有对信息系统详细设计、招标投标和政府采购、系统建设、系统和数据安全</w:t>
      </w:r>
      <w:r w:rsidRPr="00187B83">
        <w:rPr>
          <w:rFonts w:hAnsi="宋体" w:cs="宋体" w:hint="eastAsia"/>
          <w:color w:val="000000"/>
          <w:szCs w:val="21"/>
        </w:rPr>
        <w:t>、运行维护等控制的审计</w:t>
      </w:r>
      <w:r>
        <w:rPr>
          <w:rFonts w:hAnsi="宋体" w:cs="宋体" w:hint="eastAsia"/>
          <w:color w:val="000000"/>
          <w:szCs w:val="21"/>
        </w:rPr>
        <w:t>知识和</w:t>
      </w:r>
      <w:r w:rsidRPr="00187B83">
        <w:rPr>
          <w:rFonts w:hAnsi="宋体" w:cs="宋体" w:hint="eastAsia"/>
          <w:color w:val="000000"/>
          <w:szCs w:val="21"/>
        </w:rPr>
        <w:t>评价能力。</w:t>
      </w:r>
    </w:p>
    <w:p w:rsidR="00ED489C" w:rsidRDefault="00ED489C" w:rsidP="00ED489C">
      <w:pPr>
        <w:pStyle w:val="aa"/>
        <w:rPr>
          <w:rFonts w:hAnsi="宋体" w:cs="宋体"/>
          <w:color w:val="000000"/>
          <w:szCs w:val="21"/>
        </w:rPr>
      </w:pPr>
      <w:r>
        <w:rPr>
          <w:rFonts w:hAnsi="宋体" w:cs="宋体" w:hint="eastAsia"/>
          <w:color w:val="000000"/>
          <w:szCs w:val="21"/>
        </w:rPr>
        <w:t>7）项目投资控制审计。具有</w:t>
      </w:r>
      <w:r w:rsidRPr="00187B83">
        <w:rPr>
          <w:rFonts w:hAnsi="宋体" w:cs="宋体" w:hint="eastAsia"/>
          <w:color w:val="000000"/>
          <w:szCs w:val="21"/>
        </w:rPr>
        <w:t>对信息化项目预算编制与批复、</w:t>
      </w:r>
      <w:r>
        <w:rPr>
          <w:rFonts w:hAnsi="宋体" w:cs="宋体" w:hint="eastAsia"/>
          <w:color w:val="000000"/>
          <w:szCs w:val="21"/>
        </w:rPr>
        <w:t>预算执行、</w:t>
      </w:r>
      <w:r w:rsidRPr="00187B83">
        <w:rPr>
          <w:rFonts w:hAnsi="宋体" w:cs="宋体" w:hint="eastAsia"/>
          <w:color w:val="000000"/>
          <w:szCs w:val="21"/>
        </w:rPr>
        <w:t>概算调整、决算编制等控制的审计</w:t>
      </w:r>
      <w:r>
        <w:rPr>
          <w:rFonts w:hAnsi="宋体" w:cs="宋体" w:hint="eastAsia"/>
          <w:color w:val="000000"/>
          <w:szCs w:val="21"/>
        </w:rPr>
        <w:t>知识和</w:t>
      </w:r>
      <w:r w:rsidRPr="00187B83">
        <w:rPr>
          <w:rFonts w:hAnsi="宋体" w:cs="宋体" w:hint="eastAsia"/>
          <w:color w:val="000000"/>
          <w:szCs w:val="21"/>
        </w:rPr>
        <w:t>评价能力。</w:t>
      </w:r>
    </w:p>
    <w:p w:rsidR="00ED489C" w:rsidRDefault="00ED489C" w:rsidP="00ED489C">
      <w:pPr>
        <w:pStyle w:val="aa"/>
        <w:rPr>
          <w:rFonts w:hAnsi="宋体" w:cs="宋体"/>
          <w:color w:val="000000"/>
          <w:szCs w:val="21"/>
        </w:rPr>
      </w:pPr>
      <w:r>
        <w:rPr>
          <w:rFonts w:hAnsi="宋体" w:cs="宋体" w:hint="eastAsia"/>
          <w:color w:val="000000"/>
          <w:szCs w:val="21"/>
        </w:rPr>
        <w:t>8）项目验收控制审计。</w:t>
      </w:r>
      <w:r w:rsidRPr="00187B83">
        <w:rPr>
          <w:rFonts w:hAnsi="宋体" w:cs="宋体" w:hint="eastAsia"/>
          <w:color w:val="000000"/>
          <w:szCs w:val="21"/>
        </w:rPr>
        <w:t>具有信息系统单项验收、建设部门验收、审批部门验收控制的审计</w:t>
      </w:r>
      <w:r>
        <w:rPr>
          <w:rFonts w:hAnsi="宋体" w:cs="宋体" w:hint="eastAsia"/>
          <w:color w:val="000000"/>
          <w:szCs w:val="21"/>
        </w:rPr>
        <w:t>知识和</w:t>
      </w:r>
      <w:r w:rsidRPr="00187B83">
        <w:rPr>
          <w:rFonts w:hAnsi="宋体" w:cs="宋体" w:hint="eastAsia"/>
          <w:color w:val="000000"/>
          <w:szCs w:val="21"/>
        </w:rPr>
        <w:t>评价能力。</w:t>
      </w:r>
    </w:p>
    <w:p w:rsidR="00ED489C" w:rsidRDefault="00ED489C" w:rsidP="00ED489C">
      <w:pPr>
        <w:pStyle w:val="a2"/>
        <w:tabs>
          <w:tab w:val="clear" w:pos="360"/>
        </w:tabs>
        <w:spacing w:before="156" w:after="156"/>
        <w:ind w:left="0"/>
        <w:rPr>
          <w:rFonts w:hAnsi="黑体"/>
        </w:rPr>
      </w:pPr>
      <w:bookmarkStart w:id="97" w:name="_Toc16770736"/>
      <w:r w:rsidRPr="0058689F">
        <w:rPr>
          <w:rFonts w:hAnsi="黑体" w:hint="eastAsia"/>
        </w:rPr>
        <w:t>应用控制审计知识</w:t>
      </w:r>
      <w:bookmarkEnd w:id="97"/>
    </w:p>
    <w:p w:rsidR="00ED489C" w:rsidRDefault="00ED489C" w:rsidP="00ED489C">
      <w:pPr>
        <w:pStyle w:val="aa"/>
        <w:rPr>
          <w:rFonts w:hAnsi="宋体" w:cs="宋体"/>
          <w:color w:val="000000"/>
          <w:szCs w:val="21"/>
        </w:rPr>
      </w:pPr>
      <w:r>
        <w:rPr>
          <w:rFonts w:hint="eastAsia"/>
        </w:rPr>
        <w:t>9）应用规划控制审计。</w:t>
      </w:r>
      <w:r>
        <w:rPr>
          <w:rFonts w:hAnsi="宋体" w:cs="宋体" w:hint="eastAsia"/>
          <w:color w:val="000000"/>
          <w:szCs w:val="21"/>
        </w:rPr>
        <w:t>具有</w:t>
      </w:r>
      <w:r w:rsidRPr="00187B83">
        <w:rPr>
          <w:rFonts w:hAnsi="宋体" w:cs="宋体" w:hint="eastAsia"/>
          <w:color w:val="000000"/>
          <w:szCs w:val="21"/>
        </w:rPr>
        <w:t>对政府治理、公共服务、企业信息化等信息系统规划控制的审计</w:t>
      </w:r>
      <w:r>
        <w:rPr>
          <w:rFonts w:hAnsi="宋体" w:cs="宋体" w:hint="eastAsia"/>
          <w:color w:val="000000"/>
          <w:szCs w:val="21"/>
        </w:rPr>
        <w:t>知识和</w:t>
      </w:r>
      <w:r w:rsidRPr="00187B83">
        <w:rPr>
          <w:rFonts w:hAnsi="宋体" w:cs="宋体" w:hint="eastAsia"/>
          <w:color w:val="000000"/>
          <w:szCs w:val="21"/>
        </w:rPr>
        <w:t>评价能力。</w:t>
      </w:r>
    </w:p>
    <w:p w:rsidR="00ED489C" w:rsidRDefault="00ED489C" w:rsidP="00ED489C">
      <w:pPr>
        <w:pStyle w:val="aa"/>
        <w:rPr>
          <w:rFonts w:hAnsi="宋体" w:cs="宋体"/>
          <w:color w:val="000000"/>
          <w:szCs w:val="21"/>
        </w:rPr>
      </w:pPr>
      <w:r>
        <w:rPr>
          <w:rFonts w:hint="eastAsia"/>
        </w:rPr>
        <w:t>10）业务能力控制审计。</w:t>
      </w:r>
      <w:r>
        <w:rPr>
          <w:rFonts w:hAnsi="宋体" w:cs="宋体" w:hint="eastAsia"/>
          <w:color w:val="000000"/>
          <w:szCs w:val="21"/>
        </w:rPr>
        <w:t>具有对信息系统的业务处理能力、数据处理能力、</w:t>
      </w:r>
      <w:r w:rsidR="00DF2AB2">
        <w:rPr>
          <w:rFonts w:hAnsi="宋体" w:cs="宋体" w:hint="eastAsia"/>
          <w:color w:val="000000"/>
          <w:szCs w:val="21"/>
        </w:rPr>
        <w:t>系统整合</w:t>
      </w:r>
      <w:r>
        <w:rPr>
          <w:rFonts w:hAnsi="宋体" w:cs="宋体" w:hint="eastAsia"/>
          <w:color w:val="000000"/>
          <w:szCs w:val="21"/>
        </w:rPr>
        <w:t>能力、</w:t>
      </w:r>
      <w:r w:rsidR="00DF2AB2">
        <w:rPr>
          <w:rFonts w:hAnsi="宋体" w:cs="宋体" w:hint="eastAsia"/>
          <w:color w:val="000000"/>
          <w:szCs w:val="21"/>
        </w:rPr>
        <w:t>信息共享能力、</w:t>
      </w:r>
      <w:r>
        <w:rPr>
          <w:rFonts w:hAnsi="宋体" w:cs="宋体" w:hint="eastAsia"/>
          <w:color w:val="000000"/>
          <w:szCs w:val="21"/>
        </w:rPr>
        <w:t>数据开放能力、业务连续性能力、系统集约化</w:t>
      </w:r>
      <w:r w:rsidRPr="00187B83">
        <w:rPr>
          <w:rFonts w:hAnsi="宋体" w:cs="宋体" w:hint="eastAsia"/>
          <w:color w:val="000000"/>
          <w:szCs w:val="21"/>
        </w:rPr>
        <w:t>能力、技术支撑能力、运维服务能力等控制的审计</w:t>
      </w:r>
      <w:r>
        <w:rPr>
          <w:rFonts w:hAnsi="宋体" w:cs="宋体" w:hint="eastAsia"/>
          <w:color w:val="000000"/>
          <w:szCs w:val="21"/>
        </w:rPr>
        <w:t>知识和</w:t>
      </w:r>
      <w:r w:rsidRPr="00187B83">
        <w:rPr>
          <w:rFonts w:hAnsi="宋体" w:cs="宋体" w:hint="eastAsia"/>
          <w:color w:val="000000"/>
          <w:szCs w:val="21"/>
        </w:rPr>
        <w:t>评价能力。</w:t>
      </w:r>
    </w:p>
    <w:p w:rsidR="00ED489C" w:rsidRDefault="00ED489C" w:rsidP="00ED489C">
      <w:pPr>
        <w:pStyle w:val="aa"/>
        <w:rPr>
          <w:rFonts w:hAnsi="宋体" w:cs="宋体"/>
          <w:color w:val="000000"/>
          <w:szCs w:val="21"/>
        </w:rPr>
      </w:pPr>
      <w:r>
        <w:rPr>
          <w:rFonts w:hAnsi="宋体" w:cs="宋体" w:hint="eastAsia"/>
          <w:color w:val="000000"/>
          <w:szCs w:val="21"/>
        </w:rPr>
        <w:t>11）分析模型控制审计。具有</w:t>
      </w:r>
      <w:r w:rsidRPr="00187B83">
        <w:rPr>
          <w:rFonts w:hAnsi="宋体" w:cs="宋体" w:hint="eastAsia"/>
          <w:color w:val="000000"/>
          <w:szCs w:val="21"/>
        </w:rPr>
        <w:t>对信息系统的业务处理模型、数据分析模型、聚类关联分析模型、模拟仿真分析模型、决策支持模型、大数据分析模型等控制的审计</w:t>
      </w:r>
      <w:r>
        <w:rPr>
          <w:rFonts w:hAnsi="宋体" w:cs="宋体" w:hint="eastAsia"/>
          <w:color w:val="000000"/>
          <w:szCs w:val="21"/>
        </w:rPr>
        <w:t>知识和</w:t>
      </w:r>
      <w:r w:rsidRPr="00187B83">
        <w:rPr>
          <w:rFonts w:hAnsi="宋体" w:cs="宋体" w:hint="eastAsia"/>
          <w:color w:val="000000"/>
          <w:szCs w:val="21"/>
        </w:rPr>
        <w:t>评价能力。</w:t>
      </w:r>
    </w:p>
    <w:p w:rsidR="00ED489C" w:rsidRDefault="00ED489C" w:rsidP="00ED489C">
      <w:pPr>
        <w:pStyle w:val="aa"/>
        <w:rPr>
          <w:rFonts w:hAnsi="宋体" w:cs="宋体"/>
          <w:color w:val="000000"/>
          <w:szCs w:val="21"/>
        </w:rPr>
      </w:pPr>
      <w:r>
        <w:rPr>
          <w:rFonts w:hAnsi="宋体" w:cs="宋体" w:hint="eastAsia"/>
          <w:color w:val="000000"/>
          <w:szCs w:val="21"/>
        </w:rPr>
        <w:t>12）数据资源控制审计。具有</w:t>
      </w:r>
      <w:r w:rsidRPr="00187B83">
        <w:rPr>
          <w:rFonts w:hAnsi="宋体" w:cs="宋体" w:hint="eastAsia"/>
          <w:color w:val="000000"/>
          <w:szCs w:val="21"/>
        </w:rPr>
        <w:t>对政府部门、公共服务</w:t>
      </w:r>
      <w:r>
        <w:rPr>
          <w:rFonts w:hAnsi="宋体" w:cs="宋体" w:hint="eastAsia"/>
          <w:color w:val="000000"/>
          <w:szCs w:val="21"/>
        </w:rPr>
        <w:t>机构</w:t>
      </w:r>
      <w:r w:rsidRPr="00187B83">
        <w:rPr>
          <w:rFonts w:hAnsi="宋体" w:cs="宋体" w:hint="eastAsia"/>
          <w:color w:val="000000"/>
          <w:szCs w:val="21"/>
        </w:rPr>
        <w:t>、企业</w:t>
      </w:r>
      <w:r>
        <w:rPr>
          <w:rFonts w:hAnsi="宋体" w:cs="宋体" w:hint="eastAsia"/>
          <w:color w:val="000000"/>
          <w:szCs w:val="21"/>
        </w:rPr>
        <w:t>等的数据资源业务目录、共享目录、开放目录，元数据、数据元素、数据表等</w:t>
      </w:r>
      <w:r w:rsidRPr="00187B83">
        <w:rPr>
          <w:rFonts w:hAnsi="宋体" w:cs="宋体" w:hint="eastAsia"/>
          <w:color w:val="000000"/>
          <w:szCs w:val="21"/>
        </w:rPr>
        <w:t>标准规范，</w:t>
      </w:r>
      <w:r>
        <w:rPr>
          <w:rFonts w:hAnsi="宋体" w:cs="宋体" w:hint="eastAsia"/>
          <w:color w:val="000000"/>
          <w:szCs w:val="21"/>
        </w:rPr>
        <w:t>数据库设计</w:t>
      </w:r>
      <w:r w:rsidRPr="00187B83">
        <w:rPr>
          <w:rFonts w:hAnsi="宋体" w:cs="宋体" w:hint="eastAsia"/>
          <w:color w:val="000000"/>
          <w:szCs w:val="21"/>
        </w:rPr>
        <w:t>等控制的审计</w:t>
      </w:r>
      <w:r>
        <w:rPr>
          <w:rFonts w:hAnsi="宋体" w:cs="宋体" w:hint="eastAsia"/>
          <w:color w:val="000000"/>
          <w:szCs w:val="21"/>
        </w:rPr>
        <w:t>知识和</w:t>
      </w:r>
      <w:r w:rsidRPr="00187B83">
        <w:rPr>
          <w:rFonts w:hAnsi="宋体" w:cs="宋体" w:hint="eastAsia"/>
          <w:color w:val="000000"/>
          <w:szCs w:val="21"/>
        </w:rPr>
        <w:t>评价能力。</w:t>
      </w:r>
    </w:p>
    <w:p w:rsidR="00ED489C" w:rsidRDefault="00ED489C" w:rsidP="00ED489C">
      <w:pPr>
        <w:pStyle w:val="a2"/>
        <w:tabs>
          <w:tab w:val="clear" w:pos="360"/>
        </w:tabs>
        <w:spacing w:before="156" w:after="156"/>
        <w:ind w:left="0"/>
        <w:rPr>
          <w:rFonts w:hAnsi="黑体"/>
        </w:rPr>
      </w:pPr>
      <w:bookmarkStart w:id="98" w:name="_Toc16770737"/>
      <w:r w:rsidRPr="0058689F">
        <w:rPr>
          <w:rFonts w:hAnsi="黑体" w:hint="eastAsia"/>
        </w:rPr>
        <w:t>网络控制审计知识</w:t>
      </w:r>
      <w:bookmarkEnd w:id="98"/>
    </w:p>
    <w:p w:rsidR="00ED489C" w:rsidRDefault="00ED489C" w:rsidP="00ED489C">
      <w:pPr>
        <w:pStyle w:val="aa"/>
        <w:rPr>
          <w:rFonts w:hAnsi="宋体" w:cs="宋体"/>
          <w:color w:val="000000"/>
          <w:szCs w:val="21"/>
        </w:rPr>
      </w:pPr>
      <w:r>
        <w:rPr>
          <w:rFonts w:hint="eastAsia"/>
        </w:rPr>
        <w:t>13）网络系统控制审计。</w:t>
      </w:r>
      <w:r>
        <w:rPr>
          <w:rFonts w:hAnsi="宋体" w:cs="宋体" w:hint="eastAsia"/>
          <w:color w:val="000000"/>
          <w:szCs w:val="21"/>
        </w:rPr>
        <w:t>具有</w:t>
      </w:r>
      <w:r w:rsidRPr="00187B83">
        <w:rPr>
          <w:rFonts w:hAnsi="宋体" w:cs="宋体" w:hint="eastAsia"/>
          <w:color w:val="000000"/>
          <w:szCs w:val="21"/>
        </w:rPr>
        <w:t>对信息系统利用的政务内网、政务外网、互联网，局域网、城域网、广域网，多网互联和信息共享</w:t>
      </w:r>
      <w:r>
        <w:rPr>
          <w:rFonts w:hAnsi="宋体" w:cs="宋体" w:hint="eastAsia"/>
          <w:color w:val="000000"/>
          <w:szCs w:val="21"/>
        </w:rPr>
        <w:t>网络</w:t>
      </w:r>
      <w:r w:rsidRPr="00187B83">
        <w:rPr>
          <w:rFonts w:hAnsi="宋体" w:cs="宋体" w:hint="eastAsia"/>
          <w:color w:val="000000"/>
          <w:szCs w:val="21"/>
        </w:rPr>
        <w:t>等控制的审计</w:t>
      </w:r>
      <w:r>
        <w:rPr>
          <w:rFonts w:hAnsi="宋体" w:cs="宋体" w:hint="eastAsia"/>
          <w:color w:val="000000"/>
          <w:szCs w:val="21"/>
        </w:rPr>
        <w:t>知识和</w:t>
      </w:r>
      <w:r w:rsidRPr="00187B83">
        <w:rPr>
          <w:rFonts w:hAnsi="宋体" w:cs="宋体" w:hint="eastAsia"/>
          <w:color w:val="000000"/>
          <w:szCs w:val="21"/>
        </w:rPr>
        <w:t>评价能力。</w:t>
      </w:r>
    </w:p>
    <w:p w:rsidR="00ED489C" w:rsidRDefault="00ED489C" w:rsidP="00ED489C">
      <w:pPr>
        <w:pStyle w:val="aa"/>
        <w:rPr>
          <w:rFonts w:hAnsi="宋体" w:cs="宋体"/>
          <w:color w:val="000000"/>
          <w:szCs w:val="21"/>
        </w:rPr>
      </w:pPr>
      <w:r>
        <w:rPr>
          <w:rFonts w:hAnsi="宋体" w:cs="宋体" w:hint="eastAsia"/>
          <w:color w:val="000000"/>
          <w:szCs w:val="21"/>
        </w:rPr>
        <w:t>14）计算系统控制审计。具有</w:t>
      </w:r>
      <w:r w:rsidRPr="00187B83">
        <w:rPr>
          <w:rFonts w:hAnsi="宋体" w:cs="宋体" w:hint="eastAsia"/>
          <w:color w:val="000000"/>
          <w:szCs w:val="21"/>
        </w:rPr>
        <w:t>对计算系统的硬件、软件、支撑系统、计算指标，以及</w:t>
      </w:r>
      <w:r>
        <w:rPr>
          <w:rFonts w:hAnsi="宋体" w:cs="宋体" w:hint="eastAsia"/>
          <w:color w:val="000000"/>
          <w:szCs w:val="21"/>
        </w:rPr>
        <w:t>分布式计算、虚拟化计算、云计算</w:t>
      </w:r>
      <w:r w:rsidRPr="00187B83">
        <w:rPr>
          <w:rFonts w:hAnsi="宋体" w:cs="宋体" w:hint="eastAsia"/>
          <w:color w:val="000000"/>
          <w:szCs w:val="21"/>
        </w:rPr>
        <w:t>组织方式等控制的审计</w:t>
      </w:r>
      <w:r>
        <w:rPr>
          <w:rFonts w:hAnsi="宋体" w:cs="宋体" w:hint="eastAsia"/>
          <w:color w:val="000000"/>
          <w:szCs w:val="21"/>
        </w:rPr>
        <w:t>知识和</w:t>
      </w:r>
      <w:r w:rsidRPr="00187B83">
        <w:rPr>
          <w:rFonts w:hAnsi="宋体" w:cs="宋体" w:hint="eastAsia"/>
          <w:color w:val="000000"/>
          <w:szCs w:val="21"/>
        </w:rPr>
        <w:t>评价能力。</w:t>
      </w:r>
    </w:p>
    <w:p w:rsidR="00ED489C" w:rsidRDefault="00ED489C" w:rsidP="00ED489C">
      <w:pPr>
        <w:pStyle w:val="aa"/>
        <w:rPr>
          <w:rFonts w:hAnsi="宋体" w:cs="宋体"/>
          <w:color w:val="000000"/>
          <w:szCs w:val="21"/>
        </w:rPr>
      </w:pPr>
      <w:r>
        <w:rPr>
          <w:rFonts w:hAnsi="宋体" w:cs="宋体" w:hint="eastAsia"/>
          <w:color w:val="000000"/>
          <w:szCs w:val="21"/>
        </w:rPr>
        <w:t>15）存储系统控制审计。具有</w:t>
      </w:r>
      <w:r w:rsidRPr="00187B83">
        <w:rPr>
          <w:rFonts w:hAnsi="宋体" w:cs="宋体" w:hint="eastAsia"/>
          <w:color w:val="000000"/>
          <w:szCs w:val="21"/>
        </w:rPr>
        <w:t>对信息系统的存储分类、</w:t>
      </w:r>
      <w:r>
        <w:rPr>
          <w:rFonts w:hAnsi="宋体" w:cs="宋体" w:hint="eastAsia"/>
          <w:color w:val="000000"/>
          <w:szCs w:val="21"/>
        </w:rPr>
        <w:t>存储方式</w:t>
      </w:r>
      <w:r w:rsidRPr="00187B83">
        <w:rPr>
          <w:rFonts w:hAnsi="宋体" w:cs="宋体" w:hint="eastAsia"/>
          <w:color w:val="000000"/>
          <w:szCs w:val="21"/>
        </w:rPr>
        <w:t>、存储控制、存储性能，以及通用存储、云存储</w:t>
      </w:r>
      <w:r>
        <w:rPr>
          <w:rFonts w:hAnsi="宋体" w:cs="宋体" w:hint="eastAsia"/>
          <w:color w:val="000000"/>
          <w:szCs w:val="21"/>
        </w:rPr>
        <w:t>、系统备份</w:t>
      </w:r>
      <w:r w:rsidRPr="00187B83">
        <w:rPr>
          <w:rFonts w:hAnsi="宋体" w:cs="宋体" w:hint="eastAsia"/>
          <w:color w:val="000000"/>
          <w:szCs w:val="21"/>
        </w:rPr>
        <w:t>等控制的审计</w:t>
      </w:r>
      <w:r>
        <w:rPr>
          <w:rFonts w:hAnsi="宋体" w:cs="宋体" w:hint="eastAsia"/>
          <w:color w:val="000000"/>
          <w:szCs w:val="21"/>
        </w:rPr>
        <w:t>知识和</w:t>
      </w:r>
      <w:r w:rsidRPr="00187B83">
        <w:rPr>
          <w:rFonts w:hAnsi="宋体" w:cs="宋体" w:hint="eastAsia"/>
          <w:color w:val="000000"/>
          <w:szCs w:val="21"/>
        </w:rPr>
        <w:t>评价能力。</w:t>
      </w:r>
    </w:p>
    <w:p w:rsidR="00ED489C" w:rsidRPr="006839DD" w:rsidRDefault="00ED489C" w:rsidP="00ED489C">
      <w:pPr>
        <w:pStyle w:val="aa"/>
      </w:pPr>
      <w:r>
        <w:rPr>
          <w:rFonts w:hAnsi="宋体" w:cs="宋体" w:hint="eastAsia"/>
          <w:color w:val="000000"/>
          <w:szCs w:val="21"/>
        </w:rPr>
        <w:t>16）机房系统控制审计。具有</w:t>
      </w:r>
      <w:r w:rsidRPr="00187B83">
        <w:rPr>
          <w:rFonts w:hAnsi="宋体" w:cs="宋体" w:hint="eastAsia"/>
          <w:color w:val="000000"/>
          <w:szCs w:val="21"/>
        </w:rPr>
        <w:t>对计算机房物理选择、功能布局，以及供电系统、空调系统、消防系统、防雷接地系统、监视系统等控制的审计</w:t>
      </w:r>
      <w:r>
        <w:rPr>
          <w:rFonts w:hAnsi="宋体" w:cs="宋体" w:hint="eastAsia"/>
          <w:color w:val="000000"/>
          <w:szCs w:val="21"/>
        </w:rPr>
        <w:t>知识和</w:t>
      </w:r>
      <w:r w:rsidRPr="00187B83">
        <w:rPr>
          <w:rFonts w:hAnsi="宋体" w:cs="宋体" w:hint="eastAsia"/>
          <w:color w:val="000000"/>
          <w:szCs w:val="21"/>
        </w:rPr>
        <w:t>评价能力。</w:t>
      </w:r>
    </w:p>
    <w:p w:rsidR="00ED489C" w:rsidRDefault="00ED489C" w:rsidP="00ED489C">
      <w:pPr>
        <w:pStyle w:val="a2"/>
        <w:tabs>
          <w:tab w:val="clear" w:pos="360"/>
        </w:tabs>
        <w:spacing w:before="156" w:after="156"/>
        <w:ind w:left="0"/>
        <w:rPr>
          <w:rFonts w:hAnsi="黑体"/>
        </w:rPr>
      </w:pPr>
      <w:bookmarkStart w:id="99" w:name="_Toc16770738"/>
      <w:r w:rsidRPr="0058689F">
        <w:rPr>
          <w:rFonts w:hAnsi="黑体" w:hint="eastAsia"/>
        </w:rPr>
        <w:t>安全控制审计知识</w:t>
      </w:r>
      <w:bookmarkEnd w:id="99"/>
    </w:p>
    <w:p w:rsidR="00ED489C" w:rsidRDefault="00ED489C" w:rsidP="00ED489C">
      <w:pPr>
        <w:pStyle w:val="aa"/>
        <w:rPr>
          <w:rFonts w:hAnsi="宋体" w:cs="宋体"/>
          <w:color w:val="000000"/>
          <w:szCs w:val="21"/>
        </w:rPr>
      </w:pPr>
      <w:r>
        <w:rPr>
          <w:rFonts w:hint="eastAsia"/>
        </w:rPr>
        <w:t>17）网络安全控制审计。</w:t>
      </w:r>
      <w:r>
        <w:rPr>
          <w:rFonts w:hAnsi="宋体" w:cs="宋体" w:hint="eastAsia"/>
          <w:color w:val="000000"/>
          <w:szCs w:val="21"/>
        </w:rPr>
        <w:t>具有</w:t>
      </w:r>
      <w:r w:rsidRPr="00187B83">
        <w:rPr>
          <w:rFonts w:hAnsi="宋体" w:cs="宋体" w:hint="eastAsia"/>
          <w:color w:val="000000"/>
          <w:szCs w:val="21"/>
        </w:rPr>
        <w:t>对信息系统的网络安全就是国家安全、正确处理安全和发展、突出关键技术和运用等控制的审计</w:t>
      </w:r>
      <w:r>
        <w:rPr>
          <w:rFonts w:hAnsi="宋体" w:cs="宋体" w:hint="eastAsia"/>
          <w:color w:val="000000"/>
          <w:szCs w:val="21"/>
        </w:rPr>
        <w:t>知识和</w:t>
      </w:r>
      <w:r w:rsidRPr="00187B83">
        <w:rPr>
          <w:rFonts w:hAnsi="宋体" w:cs="宋体" w:hint="eastAsia"/>
          <w:color w:val="000000"/>
          <w:szCs w:val="21"/>
        </w:rPr>
        <w:t>评价能力。</w:t>
      </w:r>
    </w:p>
    <w:p w:rsidR="00ED489C" w:rsidRDefault="00ED489C" w:rsidP="00ED489C">
      <w:pPr>
        <w:pStyle w:val="aa"/>
        <w:rPr>
          <w:rFonts w:hAnsi="宋体" w:cs="宋体"/>
          <w:color w:val="000000"/>
          <w:szCs w:val="21"/>
        </w:rPr>
      </w:pPr>
      <w:r>
        <w:rPr>
          <w:rFonts w:hAnsi="宋体" w:cs="宋体" w:hint="eastAsia"/>
          <w:color w:val="000000"/>
          <w:szCs w:val="21"/>
        </w:rPr>
        <w:t>18）等级保护控制审计。具有</w:t>
      </w:r>
      <w:r w:rsidRPr="00187B83">
        <w:rPr>
          <w:rFonts w:hAnsi="宋体" w:cs="宋体" w:hint="eastAsia"/>
          <w:color w:val="000000"/>
          <w:szCs w:val="21"/>
        </w:rPr>
        <w:t>对信息系统的网络安全等级保护</w:t>
      </w:r>
      <w:r>
        <w:rPr>
          <w:rFonts w:hAnsi="宋体" w:cs="宋体" w:hint="eastAsia"/>
          <w:color w:val="000000"/>
          <w:szCs w:val="21"/>
        </w:rPr>
        <w:t>制度控制，包括通用技术控制和通用管理控制，云计算、移动互联、物联网等控制的</w:t>
      </w:r>
      <w:r w:rsidRPr="00187B83">
        <w:rPr>
          <w:rFonts w:hAnsi="宋体" w:cs="宋体" w:hint="eastAsia"/>
          <w:color w:val="000000"/>
          <w:szCs w:val="21"/>
        </w:rPr>
        <w:t>审计</w:t>
      </w:r>
      <w:r>
        <w:rPr>
          <w:rFonts w:hAnsi="宋体" w:cs="宋体" w:hint="eastAsia"/>
          <w:color w:val="000000"/>
          <w:szCs w:val="21"/>
        </w:rPr>
        <w:t>知识和</w:t>
      </w:r>
      <w:r w:rsidRPr="00187B83">
        <w:rPr>
          <w:rFonts w:hAnsi="宋体" w:cs="宋体" w:hint="eastAsia"/>
          <w:color w:val="000000"/>
          <w:szCs w:val="21"/>
        </w:rPr>
        <w:t>评价能力。</w:t>
      </w:r>
    </w:p>
    <w:p w:rsidR="00ED489C" w:rsidRDefault="00ED489C" w:rsidP="00ED489C">
      <w:pPr>
        <w:pStyle w:val="aa"/>
        <w:rPr>
          <w:rFonts w:hAnsi="宋体" w:cs="宋体"/>
          <w:color w:val="000000"/>
          <w:szCs w:val="21"/>
        </w:rPr>
      </w:pPr>
      <w:r>
        <w:rPr>
          <w:rFonts w:hAnsi="宋体" w:cs="宋体" w:hint="eastAsia"/>
          <w:color w:val="000000"/>
          <w:szCs w:val="21"/>
        </w:rPr>
        <w:t>19）风险评估控制审计。</w:t>
      </w:r>
      <w:r w:rsidRPr="00187B83">
        <w:rPr>
          <w:rFonts w:hAnsi="宋体" w:cs="宋体" w:hint="eastAsia"/>
          <w:color w:val="000000"/>
          <w:szCs w:val="21"/>
        </w:rPr>
        <w:t>具有风险评估对象、风险评估指标、风险评估规范等</w:t>
      </w:r>
      <w:r>
        <w:rPr>
          <w:rFonts w:hAnsi="宋体" w:cs="宋体" w:hint="eastAsia"/>
          <w:color w:val="000000"/>
          <w:szCs w:val="21"/>
        </w:rPr>
        <w:t>控制的</w:t>
      </w:r>
      <w:r w:rsidRPr="00187B83">
        <w:rPr>
          <w:rFonts w:hAnsi="宋体" w:cs="宋体" w:hint="eastAsia"/>
          <w:color w:val="000000"/>
          <w:szCs w:val="21"/>
        </w:rPr>
        <w:t>审计</w:t>
      </w:r>
      <w:r>
        <w:rPr>
          <w:rFonts w:hAnsi="宋体" w:cs="宋体" w:hint="eastAsia"/>
          <w:color w:val="000000"/>
          <w:szCs w:val="21"/>
        </w:rPr>
        <w:t>知识和评价</w:t>
      </w:r>
      <w:r w:rsidRPr="00187B83">
        <w:rPr>
          <w:rFonts w:hAnsi="宋体" w:cs="宋体" w:hint="eastAsia"/>
          <w:color w:val="000000"/>
          <w:szCs w:val="21"/>
        </w:rPr>
        <w:t>能力。</w:t>
      </w:r>
    </w:p>
    <w:p w:rsidR="00ED489C" w:rsidRPr="00782BA1" w:rsidRDefault="00ED489C" w:rsidP="00ED489C">
      <w:pPr>
        <w:pStyle w:val="aa"/>
      </w:pPr>
      <w:r>
        <w:rPr>
          <w:rFonts w:hAnsi="宋体" w:cs="宋体" w:hint="eastAsia"/>
          <w:color w:val="000000"/>
          <w:szCs w:val="21"/>
        </w:rPr>
        <w:t>20）应急预案控制审计。具有应急预案目标、任务、</w:t>
      </w:r>
      <w:r w:rsidRPr="00187B83">
        <w:rPr>
          <w:rFonts w:hAnsi="宋体" w:cs="宋体" w:hint="eastAsia"/>
          <w:color w:val="000000"/>
          <w:szCs w:val="21"/>
        </w:rPr>
        <w:t>指标等控制</w:t>
      </w:r>
      <w:r>
        <w:rPr>
          <w:rFonts w:hAnsi="宋体" w:cs="宋体" w:hint="eastAsia"/>
          <w:color w:val="000000"/>
          <w:szCs w:val="21"/>
        </w:rPr>
        <w:t>的</w:t>
      </w:r>
      <w:r w:rsidRPr="00187B83">
        <w:rPr>
          <w:rFonts w:hAnsi="宋体" w:cs="宋体" w:hint="eastAsia"/>
          <w:color w:val="000000"/>
          <w:szCs w:val="21"/>
        </w:rPr>
        <w:t>审计</w:t>
      </w:r>
      <w:r>
        <w:rPr>
          <w:rFonts w:hAnsi="宋体" w:cs="宋体" w:hint="eastAsia"/>
          <w:color w:val="000000"/>
          <w:szCs w:val="21"/>
        </w:rPr>
        <w:t>知识和</w:t>
      </w:r>
      <w:r w:rsidRPr="00187B83">
        <w:rPr>
          <w:rFonts w:hAnsi="宋体" w:cs="宋体" w:hint="eastAsia"/>
          <w:color w:val="000000"/>
          <w:szCs w:val="21"/>
        </w:rPr>
        <w:t>评价能力。</w:t>
      </w:r>
    </w:p>
    <w:p w:rsidR="00ED489C" w:rsidRPr="0058689F" w:rsidRDefault="00ED489C" w:rsidP="00ED489C">
      <w:pPr>
        <w:pStyle w:val="a1"/>
        <w:spacing w:before="156" w:after="156"/>
        <w:rPr>
          <w:rFonts w:hAnsi="黑体"/>
        </w:rPr>
      </w:pPr>
      <w:bookmarkStart w:id="100" w:name="_Toc16770739"/>
      <w:r w:rsidRPr="0058689F">
        <w:rPr>
          <w:rFonts w:hAnsi="黑体" w:hint="eastAsia"/>
        </w:rPr>
        <w:t>信息系统审计</w:t>
      </w:r>
      <w:r>
        <w:rPr>
          <w:rFonts w:hAnsi="黑体" w:hint="eastAsia"/>
        </w:rPr>
        <w:t>师</w:t>
      </w:r>
      <w:r w:rsidRPr="0058689F">
        <w:rPr>
          <w:rFonts w:hAnsi="黑体" w:hint="eastAsia"/>
        </w:rPr>
        <w:t>技能体系</w:t>
      </w:r>
      <w:bookmarkEnd w:id="100"/>
    </w:p>
    <w:p w:rsidR="00ED489C" w:rsidRDefault="00ED489C" w:rsidP="00ED489C">
      <w:pPr>
        <w:pStyle w:val="a2"/>
        <w:tabs>
          <w:tab w:val="clear" w:pos="360"/>
        </w:tabs>
        <w:spacing w:before="156" w:after="156"/>
        <w:ind w:left="0"/>
        <w:rPr>
          <w:rFonts w:hAnsi="黑体"/>
        </w:rPr>
      </w:pPr>
      <w:bookmarkStart w:id="101" w:name="_Toc16770740"/>
      <w:r>
        <w:rPr>
          <w:rFonts w:hAnsi="黑体" w:hint="eastAsia"/>
        </w:rPr>
        <w:t>信息系统控制审计</w:t>
      </w:r>
      <w:bookmarkEnd w:id="101"/>
    </w:p>
    <w:p w:rsidR="00ED489C" w:rsidRDefault="00ED489C" w:rsidP="00ED489C">
      <w:pPr>
        <w:pStyle w:val="aa"/>
      </w:pPr>
      <w:r>
        <w:rPr>
          <w:rFonts w:hint="eastAsia"/>
        </w:rPr>
        <w:t>信息系统控制审计的技术技能包括：管理控制审计、应用控制审计、网络控制审计、安全控制审计的技术技能。</w:t>
      </w:r>
    </w:p>
    <w:p w:rsidR="00ED489C" w:rsidRDefault="00ED489C" w:rsidP="00ED489C">
      <w:pPr>
        <w:pStyle w:val="aa"/>
        <w:rPr>
          <w:rFonts w:hAnsi="宋体" w:cs="宋体"/>
          <w:color w:val="000000"/>
          <w:szCs w:val="21"/>
        </w:rPr>
      </w:pPr>
      <w:r>
        <w:rPr>
          <w:rFonts w:hint="eastAsia"/>
        </w:rPr>
        <w:lastRenderedPageBreak/>
        <w:t>管理控制审计技术技能包括：项目立项控制、</w:t>
      </w:r>
      <w:r>
        <w:rPr>
          <w:rFonts w:hAnsi="宋体" w:cs="宋体" w:hint="eastAsia"/>
          <w:color w:val="000000"/>
          <w:szCs w:val="21"/>
        </w:rPr>
        <w:t>项目实施控制、项目投资控制、项目验收控制、项目绩效控制的审计技术技能。</w:t>
      </w:r>
    </w:p>
    <w:p w:rsidR="00ED489C" w:rsidRDefault="00ED489C" w:rsidP="00ED489C">
      <w:pPr>
        <w:pStyle w:val="aa"/>
        <w:rPr>
          <w:rFonts w:hAnsi="宋体" w:cs="宋体"/>
          <w:color w:val="000000"/>
          <w:szCs w:val="21"/>
        </w:rPr>
      </w:pPr>
      <w:r>
        <w:rPr>
          <w:rFonts w:hint="eastAsia"/>
        </w:rPr>
        <w:t>应用控制审计技术技能包括：应用规划控制、业务能力控制、</w:t>
      </w:r>
      <w:r>
        <w:rPr>
          <w:rFonts w:hAnsi="宋体" w:cs="宋体" w:hint="eastAsia"/>
          <w:color w:val="000000"/>
          <w:szCs w:val="21"/>
        </w:rPr>
        <w:t>分析模型控制、数据资源控制、新技术运用控制的审计技术技能。</w:t>
      </w:r>
    </w:p>
    <w:p w:rsidR="00ED489C" w:rsidRDefault="00ED489C" w:rsidP="00ED489C">
      <w:pPr>
        <w:pStyle w:val="aa"/>
        <w:rPr>
          <w:rFonts w:hAnsi="宋体" w:cs="宋体"/>
          <w:color w:val="000000"/>
          <w:szCs w:val="21"/>
        </w:rPr>
      </w:pPr>
      <w:r>
        <w:rPr>
          <w:rFonts w:hAnsi="宋体" w:cs="宋体" w:hint="eastAsia"/>
          <w:color w:val="000000"/>
          <w:szCs w:val="21"/>
        </w:rPr>
        <w:t>网络控制审计技术技能包括：</w:t>
      </w:r>
      <w:r>
        <w:rPr>
          <w:rFonts w:hint="eastAsia"/>
        </w:rPr>
        <w:t>网络系统控制、计算系统控制、存储系统控制、备份系统控制、机房系统控制的</w:t>
      </w:r>
      <w:r>
        <w:rPr>
          <w:rFonts w:hAnsi="宋体" w:cs="宋体" w:hint="eastAsia"/>
          <w:color w:val="000000"/>
          <w:szCs w:val="21"/>
        </w:rPr>
        <w:t>审计技术技能。</w:t>
      </w:r>
    </w:p>
    <w:p w:rsidR="00ED489C" w:rsidRPr="00F70A1F" w:rsidRDefault="00ED489C" w:rsidP="00ED489C">
      <w:pPr>
        <w:pStyle w:val="aa"/>
      </w:pPr>
      <w:r>
        <w:rPr>
          <w:rFonts w:hAnsi="宋体" w:cs="宋体" w:hint="eastAsia"/>
          <w:color w:val="000000"/>
          <w:szCs w:val="21"/>
        </w:rPr>
        <w:t>安全控制审计技术技能包括：国家网络安全控制、等级保护控制、风险评估控制、应急预案控制的审计技术技能。</w:t>
      </w:r>
    </w:p>
    <w:p w:rsidR="00ED489C" w:rsidRDefault="00ED489C" w:rsidP="00ED489C">
      <w:pPr>
        <w:pStyle w:val="a2"/>
        <w:tabs>
          <w:tab w:val="clear" w:pos="360"/>
        </w:tabs>
        <w:spacing w:before="156" w:after="156"/>
        <w:ind w:left="0"/>
        <w:rPr>
          <w:rFonts w:hAnsi="黑体"/>
        </w:rPr>
      </w:pPr>
      <w:bookmarkStart w:id="102" w:name="_Toc16770741"/>
      <w:r w:rsidRPr="0058689F">
        <w:rPr>
          <w:rFonts w:hAnsi="黑体" w:hint="eastAsia"/>
        </w:rPr>
        <w:t>信息系统审计程序</w:t>
      </w:r>
      <w:bookmarkEnd w:id="102"/>
    </w:p>
    <w:p w:rsidR="00ED489C" w:rsidRDefault="00ED489C" w:rsidP="00ED489C">
      <w:pPr>
        <w:pStyle w:val="aa"/>
      </w:pPr>
      <w:r>
        <w:rPr>
          <w:rFonts w:hint="eastAsia"/>
        </w:rPr>
        <w:t>信息系统审计程序包括：审计计划、审前调查、审计实施、审计终结四个阶段。</w:t>
      </w:r>
    </w:p>
    <w:p w:rsidR="00ED489C" w:rsidRDefault="00ED489C" w:rsidP="00ED489C">
      <w:pPr>
        <w:pStyle w:val="aa"/>
      </w:pPr>
      <w:r>
        <w:rPr>
          <w:rFonts w:hint="eastAsia"/>
        </w:rPr>
        <w:t>审计计划包括独立式和结合财政财务收支审计的组织方式，确定审计对象、审计期间、审计重点、审计方法，组织审计组等。</w:t>
      </w:r>
    </w:p>
    <w:p w:rsidR="00ED489C" w:rsidRDefault="00ED489C" w:rsidP="00ED489C">
      <w:pPr>
        <w:pStyle w:val="aa"/>
      </w:pPr>
      <w:r>
        <w:rPr>
          <w:rFonts w:hint="eastAsia"/>
        </w:rPr>
        <w:t>审前调查包括对审计对象的核心业务、信息系统、关键功能、数据资源等的调查，结合式审计中要提出由于信息系统内控确实可能导致数据风险的报告。</w:t>
      </w:r>
    </w:p>
    <w:p w:rsidR="00ED489C" w:rsidRDefault="00ED489C" w:rsidP="00ED489C">
      <w:pPr>
        <w:pStyle w:val="aa"/>
      </w:pPr>
      <w:r>
        <w:rPr>
          <w:rFonts w:hint="eastAsia"/>
        </w:rPr>
        <w:t>审计实施包括结合审计计划的审计重点，采用审计方法、审计工具等，提取审计证据、形成审计工作底稿，开展信息系统审计。</w:t>
      </w:r>
    </w:p>
    <w:p w:rsidR="00ED489C" w:rsidRPr="008B4CE4" w:rsidRDefault="00ED489C" w:rsidP="00ED489C">
      <w:pPr>
        <w:pStyle w:val="aa"/>
      </w:pPr>
      <w:r>
        <w:rPr>
          <w:rFonts w:hint="eastAsia"/>
        </w:rPr>
        <w:t>审计终结包括出具形成并出具审计报告，关注审计意见和建议的整改落实情况。</w:t>
      </w:r>
    </w:p>
    <w:p w:rsidR="00ED489C" w:rsidRDefault="00ED489C" w:rsidP="00ED489C">
      <w:pPr>
        <w:pStyle w:val="a2"/>
        <w:tabs>
          <w:tab w:val="clear" w:pos="360"/>
        </w:tabs>
        <w:spacing w:before="156" w:after="156"/>
        <w:ind w:left="0"/>
        <w:rPr>
          <w:rFonts w:hAnsi="黑体"/>
        </w:rPr>
      </w:pPr>
      <w:bookmarkStart w:id="103" w:name="_Toc16770742"/>
      <w:r w:rsidRPr="0058689F">
        <w:rPr>
          <w:rFonts w:hAnsi="黑体" w:hint="eastAsia"/>
        </w:rPr>
        <w:t>信息系统审计方法</w:t>
      </w:r>
      <w:bookmarkEnd w:id="103"/>
    </w:p>
    <w:p w:rsidR="00ED489C" w:rsidRDefault="00ED489C" w:rsidP="00ED489C">
      <w:pPr>
        <w:pStyle w:val="aa"/>
      </w:pPr>
      <w:r>
        <w:rPr>
          <w:rFonts w:hint="eastAsia"/>
        </w:rPr>
        <w:t>信息系统审计方法包括：</w:t>
      </w:r>
      <w:r w:rsidRPr="00555ADB">
        <w:rPr>
          <w:rFonts w:hint="eastAsia"/>
        </w:rPr>
        <w:t>审计方法、审计工具、第三方资源利用</w:t>
      </w:r>
      <w:r>
        <w:rPr>
          <w:rFonts w:hint="eastAsia"/>
        </w:rPr>
        <w:t>。</w:t>
      </w:r>
    </w:p>
    <w:p w:rsidR="00ED489C" w:rsidRPr="00B84126" w:rsidRDefault="00ED489C" w:rsidP="00ED489C">
      <w:pPr>
        <w:pStyle w:val="aa"/>
      </w:pPr>
      <w:r w:rsidRPr="00555ADB">
        <w:rPr>
          <w:rFonts w:hint="eastAsia"/>
        </w:rPr>
        <w:t>审计方法</w:t>
      </w:r>
      <w:r>
        <w:rPr>
          <w:rFonts w:hint="eastAsia"/>
        </w:rPr>
        <w:t>包括</w:t>
      </w:r>
      <w:r w:rsidRPr="00B84126">
        <w:rPr>
          <w:rFonts w:hint="eastAsia"/>
        </w:rPr>
        <w:t>一般审计方法、审计测评方法、数据审计方法、其他审计方法等。</w:t>
      </w:r>
    </w:p>
    <w:p w:rsidR="00ED489C" w:rsidRPr="00B84126" w:rsidRDefault="00ED489C" w:rsidP="00ED489C">
      <w:pPr>
        <w:pStyle w:val="aa"/>
      </w:pPr>
      <w:r w:rsidRPr="00555ADB">
        <w:rPr>
          <w:rFonts w:hint="eastAsia"/>
        </w:rPr>
        <w:t>审计工具</w:t>
      </w:r>
      <w:r>
        <w:rPr>
          <w:rFonts w:hint="eastAsia"/>
        </w:rPr>
        <w:t>包括</w:t>
      </w:r>
      <w:r w:rsidRPr="00B84126">
        <w:rPr>
          <w:rFonts w:hint="eastAsia"/>
        </w:rPr>
        <w:t>一般审计工具、安全检测工具、安全审计工具等。</w:t>
      </w:r>
    </w:p>
    <w:p w:rsidR="00ED489C" w:rsidRPr="00555ADB" w:rsidRDefault="00ED489C" w:rsidP="00ED489C">
      <w:pPr>
        <w:pStyle w:val="aa"/>
      </w:pPr>
      <w:r w:rsidRPr="00555ADB">
        <w:rPr>
          <w:rFonts w:hint="eastAsia"/>
        </w:rPr>
        <w:t>第三方资源利用</w:t>
      </w:r>
      <w:r>
        <w:rPr>
          <w:rFonts w:hint="eastAsia"/>
        </w:rPr>
        <w:t>包括各类专家和第三方机构的资源利用等。</w:t>
      </w:r>
    </w:p>
    <w:p w:rsidR="00ED489C" w:rsidRDefault="00ED489C" w:rsidP="00ED489C">
      <w:pPr>
        <w:pStyle w:val="a2"/>
        <w:tabs>
          <w:tab w:val="clear" w:pos="360"/>
        </w:tabs>
        <w:spacing w:before="156" w:after="156"/>
        <w:ind w:left="0"/>
        <w:rPr>
          <w:rFonts w:hAnsi="黑体"/>
        </w:rPr>
      </w:pPr>
      <w:bookmarkStart w:id="104" w:name="_Toc16770743"/>
      <w:r>
        <w:rPr>
          <w:rFonts w:hAnsi="黑体" w:hint="eastAsia"/>
        </w:rPr>
        <w:t>信息系统审计判断</w:t>
      </w:r>
      <w:bookmarkEnd w:id="104"/>
    </w:p>
    <w:p w:rsidR="00ED489C" w:rsidRDefault="00ED489C" w:rsidP="00ED489C">
      <w:pPr>
        <w:pStyle w:val="aa"/>
      </w:pPr>
      <w:r>
        <w:rPr>
          <w:rFonts w:hint="eastAsia"/>
        </w:rPr>
        <w:t>信息系统审计职业判断包括：管理控制、应用控制、网络控制、安全控制完整性、有效性的职业判断。</w:t>
      </w:r>
    </w:p>
    <w:p w:rsidR="00ED489C" w:rsidRDefault="00ED489C" w:rsidP="00ED489C">
      <w:pPr>
        <w:pStyle w:val="aa"/>
      </w:pPr>
      <w:r>
        <w:rPr>
          <w:rFonts w:hint="eastAsia"/>
        </w:rPr>
        <w:t>管理控制审计职业判断包括对项目立项、项目实施、项目投资、项目验收控制完整性、有效性的</w:t>
      </w:r>
      <w:r>
        <w:rPr>
          <w:rFonts w:hAnsi="宋体" w:cs="宋体" w:hint="eastAsia"/>
          <w:color w:val="000000"/>
          <w:szCs w:val="21"/>
        </w:rPr>
        <w:t>审计</w:t>
      </w:r>
      <w:r>
        <w:rPr>
          <w:rFonts w:hint="eastAsia"/>
        </w:rPr>
        <w:t>职业判断。</w:t>
      </w:r>
    </w:p>
    <w:p w:rsidR="00ED489C" w:rsidRDefault="00ED489C" w:rsidP="00ED489C">
      <w:pPr>
        <w:pStyle w:val="aa"/>
      </w:pPr>
      <w:r>
        <w:rPr>
          <w:rFonts w:hint="eastAsia"/>
        </w:rPr>
        <w:t>应用控制审计职业判断包括对应用规划、业务能力、分析模型、数据资源控制完整性、有效性的</w:t>
      </w:r>
      <w:r>
        <w:rPr>
          <w:rFonts w:hAnsi="宋体" w:cs="宋体" w:hint="eastAsia"/>
          <w:color w:val="000000"/>
          <w:szCs w:val="21"/>
        </w:rPr>
        <w:t>审计</w:t>
      </w:r>
      <w:r>
        <w:rPr>
          <w:rFonts w:hint="eastAsia"/>
        </w:rPr>
        <w:t>职业判断。</w:t>
      </w:r>
    </w:p>
    <w:p w:rsidR="00ED489C" w:rsidRDefault="00ED489C" w:rsidP="00ED489C">
      <w:pPr>
        <w:pStyle w:val="aa"/>
      </w:pPr>
      <w:r>
        <w:rPr>
          <w:rFonts w:hint="eastAsia"/>
        </w:rPr>
        <w:t>网络控制审计职业判断包括对网络系统、计算系统、存储系统、机房系统控制完整性、有效性的</w:t>
      </w:r>
      <w:r>
        <w:rPr>
          <w:rFonts w:hAnsi="宋体" w:cs="宋体" w:hint="eastAsia"/>
          <w:color w:val="000000"/>
          <w:szCs w:val="21"/>
        </w:rPr>
        <w:t>审计</w:t>
      </w:r>
      <w:r>
        <w:rPr>
          <w:rFonts w:hint="eastAsia"/>
        </w:rPr>
        <w:t>职业判断。</w:t>
      </w:r>
    </w:p>
    <w:p w:rsidR="00ED489C" w:rsidRPr="00F439A5" w:rsidRDefault="00ED489C" w:rsidP="00ED489C">
      <w:pPr>
        <w:pStyle w:val="aa"/>
      </w:pPr>
      <w:r>
        <w:rPr>
          <w:rFonts w:hint="eastAsia"/>
        </w:rPr>
        <w:t>安全控制审计职业判断包括对网络安全、等级保护、风险评估、应急预案控制完整性、有效性的</w:t>
      </w:r>
      <w:r>
        <w:rPr>
          <w:rFonts w:hAnsi="宋体" w:cs="宋体" w:hint="eastAsia"/>
          <w:color w:val="000000"/>
          <w:szCs w:val="21"/>
        </w:rPr>
        <w:t>审计</w:t>
      </w:r>
      <w:r>
        <w:rPr>
          <w:rFonts w:hint="eastAsia"/>
        </w:rPr>
        <w:t>职业判断。</w:t>
      </w:r>
    </w:p>
    <w:p w:rsidR="00ED489C" w:rsidRDefault="00ED489C" w:rsidP="00ED489C">
      <w:pPr>
        <w:pStyle w:val="a2"/>
        <w:tabs>
          <w:tab w:val="clear" w:pos="360"/>
        </w:tabs>
        <w:spacing w:before="156" w:after="156"/>
        <w:ind w:left="0"/>
        <w:rPr>
          <w:rFonts w:hAnsi="黑体"/>
        </w:rPr>
      </w:pPr>
      <w:bookmarkStart w:id="105" w:name="_Toc16770744"/>
      <w:r w:rsidRPr="0058689F">
        <w:rPr>
          <w:rFonts w:hAnsi="黑体" w:hint="eastAsia"/>
        </w:rPr>
        <w:t>信息系统审计质量</w:t>
      </w:r>
      <w:bookmarkEnd w:id="105"/>
    </w:p>
    <w:p w:rsidR="00ED489C" w:rsidRDefault="00ED489C" w:rsidP="00ED489C">
      <w:pPr>
        <w:pStyle w:val="aa"/>
      </w:pPr>
      <w:r>
        <w:rPr>
          <w:rFonts w:hint="eastAsia"/>
        </w:rPr>
        <w:t>信息系统审计质量包括：审计流程质量管理、审计目标质量管理</w:t>
      </w:r>
      <w:r w:rsidRPr="00E7660F">
        <w:rPr>
          <w:rFonts w:hint="eastAsia"/>
        </w:rPr>
        <w:t>。</w:t>
      </w:r>
    </w:p>
    <w:p w:rsidR="00ED489C" w:rsidRDefault="00ED489C" w:rsidP="00ED489C">
      <w:pPr>
        <w:pStyle w:val="aa"/>
      </w:pPr>
      <w:r>
        <w:rPr>
          <w:rFonts w:hint="eastAsia"/>
        </w:rPr>
        <w:t>审计流程质量管理是</w:t>
      </w:r>
      <w:r w:rsidRPr="00E7660F">
        <w:rPr>
          <w:rFonts w:hint="eastAsia"/>
        </w:rPr>
        <w:t>对审计实施方案、审计实施记录、审计取证、</w:t>
      </w:r>
      <w:r>
        <w:rPr>
          <w:rFonts w:hint="eastAsia"/>
        </w:rPr>
        <w:t>审计底稿、审计报告等流程的复核和审理的质量管控</w:t>
      </w:r>
      <w:r w:rsidRPr="00E7660F">
        <w:rPr>
          <w:rFonts w:hint="eastAsia"/>
        </w:rPr>
        <w:t>。</w:t>
      </w:r>
    </w:p>
    <w:p w:rsidR="00ED489C" w:rsidRPr="00B84126" w:rsidRDefault="00ED489C" w:rsidP="00ED489C">
      <w:pPr>
        <w:pStyle w:val="aa"/>
      </w:pPr>
      <w:r>
        <w:rPr>
          <w:rFonts w:hint="eastAsia"/>
        </w:rPr>
        <w:t>审计目标质量管理是对信息系统的内部控制、信息系统内控缺失可能导致系统风险和数据风险的质量管控。</w:t>
      </w:r>
    </w:p>
    <w:p w:rsidR="00ED489C" w:rsidRDefault="00ED489C" w:rsidP="00ED489C">
      <w:pPr>
        <w:pStyle w:val="a0"/>
        <w:spacing w:before="312" w:after="312"/>
      </w:pPr>
      <w:bookmarkStart w:id="106" w:name="_Toc16770745"/>
      <w:r>
        <w:rPr>
          <w:rFonts w:hint="eastAsia"/>
        </w:rPr>
        <w:lastRenderedPageBreak/>
        <w:t>信息系统审计师技能评价</w:t>
      </w:r>
      <w:bookmarkEnd w:id="106"/>
    </w:p>
    <w:p w:rsidR="00ED489C" w:rsidRPr="00E7660F" w:rsidRDefault="00ED489C" w:rsidP="00ED489C">
      <w:pPr>
        <w:pStyle w:val="a1"/>
        <w:spacing w:before="156" w:after="156"/>
        <w:rPr>
          <w:rFonts w:hAnsi="黑体"/>
        </w:rPr>
      </w:pPr>
      <w:bookmarkStart w:id="107" w:name="_Toc16770746"/>
      <w:r w:rsidRPr="00E7660F">
        <w:rPr>
          <w:rFonts w:hAnsi="黑体" w:hint="eastAsia"/>
        </w:rPr>
        <w:t>信息系统审计师等级</w:t>
      </w:r>
      <w:bookmarkEnd w:id="107"/>
    </w:p>
    <w:p w:rsidR="00ED489C" w:rsidRPr="00E7660F" w:rsidRDefault="00ED489C" w:rsidP="00ED489C">
      <w:pPr>
        <w:pStyle w:val="aa"/>
      </w:pPr>
      <w:r w:rsidRPr="00F54BEF">
        <w:rPr>
          <w:rFonts w:hAnsi="宋体" w:hint="eastAsia"/>
        </w:rPr>
        <w:t>信息系统审计师</w:t>
      </w:r>
      <w:r>
        <w:rPr>
          <w:rFonts w:hAnsi="宋体" w:hint="eastAsia"/>
        </w:rPr>
        <w:t>包括信息系统审计师（中级）、信息系统高级审计师两个等级。</w:t>
      </w:r>
    </w:p>
    <w:p w:rsidR="00ED489C" w:rsidRPr="00E7660F" w:rsidRDefault="00ED489C" w:rsidP="00ED489C">
      <w:pPr>
        <w:pStyle w:val="a1"/>
        <w:spacing w:before="156" w:after="156"/>
        <w:rPr>
          <w:rFonts w:hAnsi="黑体"/>
        </w:rPr>
      </w:pPr>
      <w:bookmarkStart w:id="108" w:name="_Toc16770747"/>
      <w:r w:rsidRPr="00E7660F">
        <w:rPr>
          <w:rFonts w:hAnsi="黑体" w:hint="eastAsia"/>
        </w:rPr>
        <w:t>信息系统审计师评价</w:t>
      </w:r>
      <w:bookmarkEnd w:id="108"/>
    </w:p>
    <w:p w:rsidR="00ED489C" w:rsidRDefault="00ED489C" w:rsidP="00ED489C">
      <w:pPr>
        <w:pStyle w:val="a2"/>
        <w:tabs>
          <w:tab w:val="clear" w:pos="360"/>
        </w:tabs>
        <w:spacing w:before="156" w:after="156"/>
        <w:ind w:left="0"/>
        <w:rPr>
          <w:rFonts w:hAnsi="黑体"/>
        </w:rPr>
      </w:pPr>
      <w:bookmarkStart w:id="109" w:name="_Toc16770748"/>
      <w:r w:rsidRPr="00E7660F">
        <w:rPr>
          <w:rFonts w:hAnsi="黑体" w:hint="eastAsia"/>
        </w:rPr>
        <w:t>信息系统审计师</w:t>
      </w:r>
      <w:r>
        <w:rPr>
          <w:rFonts w:hAnsi="黑体" w:hint="eastAsia"/>
        </w:rPr>
        <w:t>（中级）</w:t>
      </w:r>
      <w:r w:rsidRPr="00E7660F">
        <w:rPr>
          <w:rFonts w:hAnsi="黑体" w:hint="eastAsia"/>
        </w:rPr>
        <w:t>的评价</w:t>
      </w:r>
      <w:bookmarkEnd w:id="109"/>
    </w:p>
    <w:p w:rsidR="00ED489C" w:rsidRDefault="00ED489C" w:rsidP="00ED489C">
      <w:pPr>
        <w:pStyle w:val="aa"/>
        <w:rPr>
          <w:rFonts w:hAnsi="宋体"/>
        </w:rPr>
      </w:pPr>
      <w:r>
        <w:t>在职</w:t>
      </w:r>
      <w:r>
        <w:rPr>
          <w:rFonts w:hint="eastAsia"/>
        </w:rPr>
        <w:t>、</w:t>
      </w:r>
      <w:r>
        <w:t>待业</w:t>
      </w:r>
      <w:r>
        <w:rPr>
          <w:rFonts w:hint="eastAsia"/>
        </w:rPr>
        <w:t>、</w:t>
      </w:r>
      <w:r>
        <w:t>大学生</w:t>
      </w:r>
      <w:r>
        <w:rPr>
          <w:rFonts w:hint="eastAsia"/>
        </w:rPr>
        <w:t>（在校生）的我国成年公民，均可申请</w:t>
      </w:r>
      <w:r>
        <w:rPr>
          <w:rFonts w:hAnsi="宋体" w:hint="eastAsia"/>
        </w:rPr>
        <w:t>信息系统审计师（中级）职业证书。</w:t>
      </w:r>
    </w:p>
    <w:p w:rsidR="00ED489C" w:rsidRDefault="00ED489C" w:rsidP="00ED489C">
      <w:pPr>
        <w:pStyle w:val="aa"/>
        <w:rPr>
          <w:rFonts w:hAnsi="宋体"/>
        </w:rPr>
      </w:pPr>
      <w:r>
        <w:rPr>
          <w:rFonts w:hAnsi="宋体" w:hint="eastAsia"/>
        </w:rPr>
        <w:t>对申请者的培训、考试进行是否符合信息系统审计师职业资格的综合评价。</w:t>
      </w:r>
    </w:p>
    <w:p w:rsidR="00ED489C" w:rsidRPr="00E76A64" w:rsidRDefault="00ED489C" w:rsidP="00ED489C">
      <w:pPr>
        <w:pStyle w:val="a2"/>
        <w:tabs>
          <w:tab w:val="clear" w:pos="360"/>
        </w:tabs>
        <w:spacing w:before="156" w:after="156"/>
        <w:ind w:left="0"/>
        <w:rPr>
          <w:rFonts w:hAnsi="黑体"/>
        </w:rPr>
      </w:pPr>
      <w:bookmarkStart w:id="110" w:name="_Toc16770749"/>
      <w:r w:rsidRPr="00E76A64">
        <w:rPr>
          <w:rFonts w:hAnsi="黑体" w:hint="eastAsia"/>
        </w:rPr>
        <w:t>信息系统高级审计师的评价</w:t>
      </w:r>
      <w:bookmarkEnd w:id="110"/>
    </w:p>
    <w:p w:rsidR="00ED489C" w:rsidRDefault="00ED489C" w:rsidP="00ED489C">
      <w:pPr>
        <w:pStyle w:val="aa"/>
        <w:rPr>
          <w:rFonts w:hAnsi="宋体"/>
        </w:rPr>
      </w:pPr>
      <w:r>
        <w:rPr>
          <w:rFonts w:hAnsi="宋体" w:hint="eastAsia"/>
        </w:rPr>
        <w:t>具有信息系统审计师（中级）的职业资格证书，或具有其他专业的高级资格证书，可申请信息系统高级审计师职业证书。</w:t>
      </w:r>
    </w:p>
    <w:p w:rsidR="00ED489C" w:rsidRDefault="00ED489C" w:rsidP="00ED489C">
      <w:pPr>
        <w:pStyle w:val="aa"/>
        <w:rPr>
          <w:rFonts w:hAnsi="宋体"/>
        </w:rPr>
      </w:pPr>
      <w:r>
        <w:t>对申请者的管理控制审计</w:t>
      </w:r>
      <w:r>
        <w:rPr>
          <w:rFonts w:hint="eastAsia"/>
        </w:rPr>
        <w:t>、</w:t>
      </w:r>
      <w:r>
        <w:t>应用控制审计</w:t>
      </w:r>
      <w:r>
        <w:rPr>
          <w:rFonts w:hint="eastAsia"/>
        </w:rPr>
        <w:t>、</w:t>
      </w:r>
      <w:r>
        <w:t>网络控制审计</w:t>
      </w:r>
      <w:r>
        <w:rPr>
          <w:rFonts w:hint="eastAsia"/>
        </w:rPr>
        <w:t>、</w:t>
      </w:r>
      <w:r>
        <w:t>安全控制审计的任一专业方向的考试和论文</w:t>
      </w:r>
      <w:r>
        <w:rPr>
          <w:rFonts w:hint="eastAsia"/>
        </w:rPr>
        <w:t>，进行</w:t>
      </w:r>
      <w:r>
        <w:t>是否符合</w:t>
      </w:r>
      <w:r>
        <w:rPr>
          <w:rFonts w:hAnsi="宋体" w:hint="eastAsia"/>
        </w:rPr>
        <w:t>信息系统高级审计师职业资格的综合评价。</w:t>
      </w:r>
    </w:p>
    <w:p w:rsidR="00ED489C" w:rsidRDefault="00ED489C" w:rsidP="00ED489C">
      <w:pPr>
        <w:pStyle w:val="a1"/>
        <w:spacing w:before="156" w:after="156"/>
        <w:rPr>
          <w:rFonts w:hAnsi="黑体"/>
        </w:rPr>
      </w:pPr>
      <w:r w:rsidRPr="005D5852">
        <w:rPr>
          <w:rFonts w:hAnsi="黑体" w:hint="eastAsia"/>
        </w:rPr>
        <w:t>信息系统审计</w:t>
      </w:r>
      <w:r>
        <w:rPr>
          <w:rFonts w:hAnsi="黑体" w:hint="eastAsia"/>
        </w:rPr>
        <w:t>师职业技能</w:t>
      </w:r>
      <w:r w:rsidRPr="005D5852">
        <w:rPr>
          <w:rFonts w:hAnsi="黑体" w:hint="eastAsia"/>
        </w:rPr>
        <w:t>后续教育</w:t>
      </w:r>
    </w:p>
    <w:p w:rsidR="00ED489C" w:rsidRDefault="00ED489C" w:rsidP="00ED489C">
      <w:pPr>
        <w:pStyle w:val="aa"/>
      </w:pPr>
      <w:r>
        <w:rPr>
          <w:rFonts w:hint="eastAsia"/>
        </w:rPr>
        <w:t>为适应信息系统控制审计知识技能更新的快速发展，</w:t>
      </w:r>
      <w:r w:rsidRPr="00EC7E43">
        <w:rPr>
          <w:rFonts w:hint="eastAsia"/>
        </w:rPr>
        <w:t>自得到《信息系统审计</w:t>
      </w:r>
      <w:r>
        <w:rPr>
          <w:rFonts w:hint="eastAsia"/>
        </w:rPr>
        <w:t>师职业技能</w:t>
      </w:r>
      <w:r w:rsidRPr="00EC7E43">
        <w:rPr>
          <w:rFonts w:hint="eastAsia"/>
        </w:rPr>
        <w:t>》认证证书之日起的每个3年内，为后续培训和考查评价时间。</w:t>
      </w:r>
    </w:p>
    <w:p w:rsidR="00ED489C" w:rsidRDefault="00ED489C" w:rsidP="00ED489C">
      <w:pPr>
        <w:pStyle w:val="aa"/>
      </w:pPr>
      <w:r w:rsidRPr="00EC7E43">
        <w:rPr>
          <w:rFonts w:hint="eastAsia"/>
        </w:rPr>
        <w:t>后续培训</w:t>
      </w:r>
      <w:r>
        <w:rPr>
          <w:rFonts w:hint="eastAsia"/>
        </w:rPr>
        <w:t>的内容为信息系统审计法律法规、标准规范知识，信息系统控制和审计的更新发展知识，信息系统审计的实践发展知识。</w:t>
      </w:r>
    </w:p>
    <w:p w:rsidR="00ED489C" w:rsidRPr="005D5852" w:rsidRDefault="00ED489C" w:rsidP="00ED489C">
      <w:pPr>
        <w:pStyle w:val="aa"/>
      </w:pPr>
      <w:r w:rsidRPr="00EC7E43">
        <w:rPr>
          <w:rFonts w:hint="eastAsia"/>
        </w:rPr>
        <w:t>通过</w:t>
      </w:r>
      <w:r>
        <w:rPr>
          <w:rFonts w:hint="eastAsia"/>
        </w:rPr>
        <w:t>后续培训和综合评价合格的，保持</w:t>
      </w:r>
      <w:r w:rsidRPr="00EC7E43">
        <w:rPr>
          <w:rFonts w:hint="eastAsia"/>
        </w:rPr>
        <w:t>《信息系统审计</w:t>
      </w:r>
      <w:r>
        <w:rPr>
          <w:rFonts w:hint="eastAsia"/>
        </w:rPr>
        <w:t>师职业技能》的后续持续性</w:t>
      </w:r>
      <w:r w:rsidRPr="00EC7E43">
        <w:rPr>
          <w:rFonts w:hint="eastAsia"/>
        </w:rPr>
        <w:t>。</w:t>
      </w:r>
    </w:p>
    <w:p w:rsidR="00ED489C" w:rsidRPr="00F54BEF" w:rsidRDefault="00ED489C" w:rsidP="00ED489C">
      <w:pPr>
        <w:pStyle w:val="aa"/>
      </w:pPr>
      <w:r>
        <w:br w:type="page"/>
      </w:r>
    </w:p>
    <w:p w:rsidR="00ED489C" w:rsidRPr="00DB287B" w:rsidRDefault="00ED489C" w:rsidP="00ED489C">
      <w:pPr>
        <w:pStyle w:val="a0"/>
        <w:numPr>
          <w:ilvl w:val="0"/>
          <w:numId w:val="0"/>
        </w:numPr>
        <w:spacing w:beforeLines="0" w:afterLines="0"/>
        <w:jc w:val="center"/>
        <w:rPr>
          <w:rFonts w:hAnsi="黑体"/>
        </w:rPr>
      </w:pPr>
      <w:bookmarkStart w:id="111" w:name="_Toc16713937"/>
      <w:bookmarkStart w:id="112" w:name="_Toc16768915"/>
      <w:bookmarkStart w:id="113" w:name="_Toc16770750"/>
      <w:bookmarkStart w:id="114" w:name="_Toc16770751"/>
      <w:bookmarkEnd w:id="89"/>
      <w:bookmarkEnd w:id="90"/>
      <w:bookmarkEnd w:id="91"/>
      <w:bookmarkEnd w:id="92"/>
      <w:bookmarkEnd w:id="111"/>
      <w:bookmarkEnd w:id="112"/>
      <w:bookmarkEnd w:id="113"/>
      <w:r w:rsidRPr="00DB287B">
        <w:rPr>
          <w:rFonts w:hAnsi="黑体" w:hint="eastAsia"/>
        </w:rPr>
        <w:lastRenderedPageBreak/>
        <w:t>附录</w:t>
      </w:r>
      <w:bookmarkEnd w:id="114"/>
    </w:p>
    <w:p w:rsidR="00ED489C" w:rsidRPr="00DB287B" w:rsidRDefault="00ED489C" w:rsidP="00ED489C">
      <w:pPr>
        <w:pStyle w:val="aa"/>
        <w:ind w:firstLineChars="0" w:firstLine="0"/>
        <w:jc w:val="center"/>
        <w:rPr>
          <w:rFonts w:ascii="黑体" w:eastAsia="黑体" w:hAnsi="黑体"/>
        </w:rPr>
      </w:pPr>
      <w:r w:rsidRPr="00DB287B">
        <w:rPr>
          <w:rFonts w:ascii="黑体" w:eastAsia="黑体" w:hAnsi="黑体" w:hint="eastAsia"/>
        </w:rPr>
        <w:t>（规范性附录）</w:t>
      </w:r>
    </w:p>
    <w:p w:rsidR="00ED489C" w:rsidRPr="00283947" w:rsidRDefault="00ED489C" w:rsidP="00ED489C">
      <w:pPr>
        <w:pStyle w:val="aa"/>
        <w:jc w:val="center"/>
      </w:pPr>
    </w:p>
    <w:p w:rsidR="00ED489C" w:rsidRDefault="00ED489C" w:rsidP="00ED489C">
      <w:pPr>
        <w:pStyle w:val="aa"/>
        <w:ind w:firstLineChars="0" w:firstLine="0"/>
        <w:jc w:val="center"/>
      </w:pPr>
      <w:r>
        <w:rPr>
          <w:rFonts w:hint="eastAsia"/>
        </w:rPr>
        <w:t>信息系统审计师职业知识和技能体系</w:t>
      </w:r>
    </w:p>
    <w:tbl>
      <w:tblPr>
        <w:tblW w:w="8803" w:type="dxa"/>
        <w:jc w:val="center"/>
        <w:tblInd w:w="94" w:type="dxa"/>
        <w:tblLook w:val="04A0"/>
      </w:tblPr>
      <w:tblGrid>
        <w:gridCol w:w="1540"/>
        <w:gridCol w:w="1593"/>
        <w:gridCol w:w="5670"/>
      </w:tblGrid>
      <w:tr w:rsidR="00ED489C" w:rsidRPr="00187B83" w:rsidTr="00670690">
        <w:trPr>
          <w:trHeight w:val="285"/>
          <w:jc w:val="center"/>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489C" w:rsidRPr="00187B83" w:rsidRDefault="00ED489C" w:rsidP="00670690">
            <w:pPr>
              <w:widowControl/>
              <w:jc w:val="center"/>
              <w:rPr>
                <w:rFonts w:ascii="黑体" w:eastAsia="黑体" w:hAnsi="黑体" w:cs="宋体"/>
                <w:color w:val="000000"/>
                <w:kern w:val="0"/>
                <w:szCs w:val="21"/>
              </w:rPr>
            </w:pPr>
            <w:r w:rsidRPr="00187B83">
              <w:rPr>
                <w:rFonts w:ascii="黑体" w:eastAsia="黑体" w:hAnsi="黑体" w:cs="宋体" w:hint="eastAsia"/>
                <w:color w:val="000000"/>
                <w:kern w:val="0"/>
                <w:szCs w:val="21"/>
              </w:rPr>
              <w:t>类别</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ED489C" w:rsidRPr="00187B83" w:rsidRDefault="00ED489C" w:rsidP="00670690">
            <w:pPr>
              <w:widowControl/>
              <w:jc w:val="center"/>
              <w:rPr>
                <w:rFonts w:ascii="黑体" w:eastAsia="黑体" w:hAnsi="黑体" w:cs="宋体"/>
                <w:color w:val="000000"/>
                <w:kern w:val="0"/>
                <w:szCs w:val="21"/>
              </w:rPr>
            </w:pPr>
            <w:r w:rsidRPr="00187B83">
              <w:rPr>
                <w:rFonts w:ascii="黑体" w:eastAsia="黑体" w:hAnsi="黑体" w:cs="宋体" w:hint="eastAsia"/>
                <w:color w:val="000000"/>
                <w:kern w:val="0"/>
                <w:szCs w:val="21"/>
              </w:rPr>
              <w:t>主题</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ED489C" w:rsidRPr="00187B83" w:rsidRDefault="00ED489C" w:rsidP="00670690">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职业技能</w:t>
            </w:r>
          </w:p>
        </w:tc>
      </w:tr>
      <w:tr w:rsidR="00ED489C" w:rsidRPr="00187B83" w:rsidTr="00670690">
        <w:trPr>
          <w:trHeight w:val="570"/>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ED489C" w:rsidRPr="00187B83" w:rsidRDefault="00ED489C" w:rsidP="00670690">
            <w:pPr>
              <w:widowControl/>
              <w:jc w:val="center"/>
              <w:rPr>
                <w:rFonts w:ascii="黑体" w:eastAsia="黑体" w:hAnsi="黑体" w:cs="宋体"/>
                <w:color w:val="000000"/>
                <w:kern w:val="0"/>
                <w:szCs w:val="21"/>
              </w:rPr>
            </w:pPr>
            <w:r w:rsidRPr="00187B83">
              <w:rPr>
                <w:rFonts w:ascii="黑体" w:eastAsia="黑体" w:hAnsi="黑体" w:cs="宋体" w:hint="eastAsia"/>
                <w:color w:val="000000"/>
                <w:kern w:val="0"/>
                <w:szCs w:val="21"/>
              </w:rPr>
              <w:t>一、信息系统审计</w:t>
            </w:r>
            <w:r w:rsidRPr="00187B83">
              <w:rPr>
                <w:rFonts w:ascii="Calibri" w:eastAsia="黑体" w:hAnsi="Calibri" w:cs="Calibri"/>
                <w:color w:val="000000"/>
                <w:kern w:val="0"/>
                <w:szCs w:val="21"/>
              </w:rPr>
              <w:t xml:space="preserve"> </w:t>
            </w:r>
          </w:p>
        </w:tc>
        <w:tc>
          <w:tcPr>
            <w:tcW w:w="1593" w:type="dxa"/>
            <w:tcBorders>
              <w:top w:val="nil"/>
              <w:left w:val="nil"/>
              <w:bottom w:val="single" w:sz="4" w:space="0" w:color="auto"/>
              <w:right w:val="single" w:sz="4" w:space="0" w:color="auto"/>
            </w:tcBorders>
            <w:shd w:val="clear" w:color="auto" w:fill="auto"/>
            <w:vAlign w:val="center"/>
            <w:hideMark/>
          </w:tcPr>
          <w:p w:rsidR="00ED489C" w:rsidRPr="00187B83" w:rsidRDefault="00ED489C"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1.组织</w:t>
            </w:r>
            <w:r>
              <w:rPr>
                <w:rFonts w:ascii="宋体" w:hAnsi="宋体" w:cs="宋体" w:hint="eastAsia"/>
                <w:color w:val="000000"/>
                <w:kern w:val="0"/>
                <w:szCs w:val="21"/>
              </w:rPr>
              <w:t>观念</w:t>
            </w:r>
          </w:p>
        </w:tc>
        <w:tc>
          <w:tcPr>
            <w:tcW w:w="5670" w:type="dxa"/>
            <w:tcBorders>
              <w:top w:val="nil"/>
              <w:left w:val="nil"/>
              <w:bottom w:val="single" w:sz="4" w:space="0" w:color="auto"/>
              <w:right w:val="single" w:sz="4" w:space="0" w:color="auto"/>
            </w:tcBorders>
            <w:shd w:val="clear" w:color="auto" w:fill="auto"/>
            <w:vAlign w:val="center"/>
            <w:hideMark/>
          </w:tcPr>
          <w:p w:rsidR="00ED489C" w:rsidRPr="00187B83" w:rsidRDefault="00ED489C" w:rsidP="00670690">
            <w:pPr>
              <w:widowControl/>
              <w:rPr>
                <w:rFonts w:ascii="宋体" w:hAnsi="宋体" w:cs="宋体"/>
                <w:color w:val="000000"/>
                <w:kern w:val="0"/>
                <w:szCs w:val="21"/>
              </w:rPr>
            </w:pPr>
            <w:r w:rsidRPr="00187B83">
              <w:rPr>
                <w:rFonts w:ascii="宋体" w:hAnsi="宋体" w:cs="宋体" w:hint="eastAsia"/>
                <w:color w:val="000000"/>
                <w:kern w:val="0"/>
                <w:szCs w:val="21"/>
              </w:rPr>
              <w:t>1.</w:t>
            </w:r>
            <w:r>
              <w:rPr>
                <w:rFonts w:ascii="宋体" w:hAnsi="宋体" w:cs="宋体" w:hint="eastAsia"/>
                <w:color w:val="000000"/>
                <w:kern w:val="0"/>
                <w:szCs w:val="21"/>
              </w:rPr>
              <w:t>具有</w:t>
            </w:r>
            <w:r w:rsidRPr="00187B83">
              <w:rPr>
                <w:rFonts w:ascii="宋体" w:hAnsi="宋体" w:cs="宋体" w:hint="eastAsia"/>
                <w:color w:val="000000"/>
                <w:kern w:val="0"/>
                <w:szCs w:val="21"/>
              </w:rPr>
              <w:t>信息系统审计的组织领导、实施机构和工作机制</w:t>
            </w:r>
            <w:r>
              <w:rPr>
                <w:rFonts w:ascii="宋体" w:hAnsi="宋体" w:cs="宋体" w:hint="eastAsia"/>
                <w:color w:val="000000"/>
                <w:kern w:val="0"/>
                <w:szCs w:val="21"/>
              </w:rPr>
              <w:t>的组织观念</w:t>
            </w:r>
            <w:r w:rsidRPr="00187B83">
              <w:rPr>
                <w:rFonts w:ascii="宋体" w:hAnsi="宋体" w:cs="宋体" w:hint="eastAsia"/>
                <w:color w:val="000000"/>
                <w:kern w:val="0"/>
                <w:szCs w:val="21"/>
              </w:rPr>
              <w:t>。</w:t>
            </w:r>
          </w:p>
        </w:tc>
      </w:tr>
      <w:tr w:rsidR="00ED489C" w:rsidRPr="00187B83" w:rsidTr="00670690">
        <w:trPr>
          <w:trHeight w:val="570"/>
          <w:jc w:val="center"/>
        </w:trPr>
        <w:tc>
          <w:tcPr>
            <w:tcW w:w="1540" w:type="dxa"/>
            <w:vMerge/>
            <w:tcBorders>
              <w:top w:val="nil"/>
              <w:left w:val="single" w:sz="4" w:space="0" w:color="auto"/>
              <w:bottom w:val="single" w:sz="4" w:space="0" w:color="auto"/>
              <w:right w:val="single" w:sz="4" w:space="0" w:color="auto"/>
            </w:tcBorders>
            <w:vAlign w:val="center"/>
            <w:hideMark/>
          </w:tcPr>
          <w:p w:rsidR="00ED489C" w:rsidRPr="00187B83" w:rsidRDefault="00ED489C" w:rsidP="00670690">
            <w:pPr>
              <w:widowControl/>
              <w:jc w:val="left"/>
              <w:rPr>
                <w:rFonts w:ascii="黑体" w:eastAsia="黑体" w:hAnsi="黑体" w:cs="宋体"/>
                <w:color w:val="000000"/>
                <w:kern w:val="0"/>
                <w:szCs w:val="21"/>
              </w:rPr>
            </w:pPr>
          </w:p>
        </w:tc>
        <w:tc>
          <w:tcPr>
            <w:tcW w:w="1593" w:type="dxa"/>
            <w:tcBorders>
              <w:top w:val="nil"/>
              <w:left w:val="nil"/>
              <w:bottom w:val="single" w:sz="4" w:space="0" w:color="auto"/>
              <w:right w:val="single" w:sz="4" w:space="0" w:color="auto"/>
            </w:tcBorders>
            <w:shd w:val="clear" w:color="auto" w:fill="auto"/>
            <w:vAlign w:val="center"/>
            <w:hideMark/>
          </w:tcPr>
          <w:p w:rsidR="00ED489C" w:rsidRPr="00187B83" w:rsidRDefault="00ED489C"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2.审计制度</w:t>
            </w:r>
          </w:p>
        </w:tc>
        <w:tc>
          <w:tcPr>
            <w:tcW w:w="5670" w:type="dxa"/>
            <w:tcBorders>
              <w:top w:val="nil"/>
              <w:left w:val="nil"/>
              <w:bottom w:val="single" w:sz="4" w:space="0" w:color="auto"/>
              <w:right w:val="single" w:sz="4" w:space="0" w:color="auto"/>
            </w:tcBorders>
            <w:shd w:val="clear" w:color="auto" w:fill="auto"/>
            <w:vAlign w:val="center"/>
            <w:hideMark/>
          </w:tcPr>
          <w:p w:rsidR="00ED489C" w:rsidRPr="00187B83" w:rsidRDefault="00ED489C" w:rsidP="00670690">
            <w:pPr>
              <w:widowControl/>
              <w:rPr>
                <w:rFonts w:ascii="宋体" w:hAnsi="宋体" w:cs="宋体"/>
                <w:color w:val="000000"/>
                <w:kern w:val="0"/>
                <w:szCs w:val="21"/>
              </w:rPr>
            </w:pPr>
            <w:r w:rsidRPr="00187B83">
              <w:rPr>
                <w:rFonts w:ascii="宋体" w:hAnsi="宋体" w:cs="宋体" w:hint="eastAsia"/>
                <w:color w:val="000000"/>
                <w:kern w:val="0"/>
                <w:szCs w:val="21"/>
              </w:rPr>
              <w:t>2.</w:t>
            </w:r>
            <w:r>
              <w:rPr>
                <w:rFonts w:ascii="宋体" w:hAnsi="宋体" w:cs="宋体" w:hint="eastAsia"/>
                <w:color w:val="000000"/>
                <w:kern w:val="0"/>
                <w:szCs w:val="21"/>
              </w:rPr>
              <w:t>具有</w:t>
            </w:r>
            <w:r w:rsidRPr="00187B83">
              <w:rPr>
                <w:rFonts w:ascii="宋体" w:hAnsi="宋体" w:cs="宋体" w:hint="eastAsia"/>
                <w:color w:val="000000"/>
                <w:kern w:val="0"/>
                <w:szCs w:val="21"/>
              </w:rPr>
              <w:t>信息系统审计的法律法规、标准规范、准则指南</w:t>
            </w:r>
            <w:r>
              <w:rPr>
                <w:rFonts w:ascii="宋体" w:hAnsi="宋体" w:cs="宋体" w:hint="eastAsia"/>
                <w:color w:val="000000"/>
                <w:kern w:val="0"/>
                <w:szCs w:val="21"/>
              </w:rPr>
              <w:t>的知晓能力和执行能力</w:t>
            </w:r>
            <w:r w:rsidRPr="00187B83">
              <w:rPr>
                <w:rFonts w:ascii="宋体" w:hAnsi="宋体" w:cs="宋体" w:hint="eastAsia"/>
                <w:color w:val="000000"/>
                <w:kern w:val="0"/>
                <w:szCs w:val="21"/>
              </w:rPr>
              <w:t xml:space="preserve">。 </w:t>
            </w:r>
          </w:p>
        </w:tc>
      </w:tr>
      <w:tr w:rsidR="00ED489C" w:rsidRPr="00187B83" w:rsidTr="00670690">
        <w:trPr>
          <w:trHeight w:val="570"/>
          <w:jc w:val="center"/>
        </w:trPr>
        <w:tc>
          <w:tcPr>
            <w:tcW w:w="1540" w:type="dxa"/>
            <w:vMerge/>
            <w:tcBorders>
              <w:top w:val="nil"/>
              <w:left w:val="single" w:sz="4" w:space="0" w:color="auto"/>
              <w:bottom w:val="single" w:sz="4" w:space="0" w:color="auto"/>
              <w:right w:val="single" w:sz="4" w:space="0" w:color="auto"/>
            </w:tcBorders>
            <w:vAlign w:val="center"/>
            <w:hideMark/>
          </w:tcPr>
          <w:p w:rsidR="00ED489C" w:rsidRPr="00187B83" w:rsidRDefault="00ED489C" w:rsidP="00670690">
            <w:pPr>
              <w:widowControl/>
              <w:jc w:val="left"/>
              <w:rPr>
                <w:rFonts w:ascii="黑体" w:eastAsia="黑体" w:hAnsi="黑体" w:cs="宋体"/>
                <w:color w:val="000000"/>
                <w:kern w:val="0"/>
                <w:szCs w:val="21"/>
              </w:rPr>
            </w:pPr>
          </w:p>
        </w:tc>
        <w:tc>
          <w:tcPr>
            <w:tcW w:w="1593" w:type="dxa"/>
            <w:tcBorders>
              <w:top w:val="nil"/>
              <w:left w:val="nil"/>
              <w:bottom w:val="single" w:sz="4" w:space="0" w:color="auto"/>
              <w:right w:val="single" w:sz="4" w:space="0" w:color="auto"/>
            </w:tcBorders>
            <w:shd w:val="clear" w:color="auto" w:fill="auto"/>
            <w:vAlign w:val="center"/>
            <w:hideMark/>
          </w:tcPr>
          <w:p w:rsidR="00ED489C" w:rsidRPr="00187B83" w:rsidRDefault="00ED489C"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3.人员</w:t>
            </w:r>
            <w:r>
              <w:rPr>
                <w:rFonts w:ascii="宋体" w:hAnsi="宋体" w:cs="宋体" w:hint="eastAsia"/>
                <w:color w:val="000000"/>
                <w:kern w:val="0"/>
                <w:szCs w:val="21"/>
              </w:rPr>
              <w:t>素质</w:t>
            </w:r>
          </w:p>
        </w:tc>
        <w:tc>
          <w:tcPr>
            <w:tcW w:w="5670" w:type="dxa"/>
            <w:tcBorders>
              <w:top w:val="nil"/>
              <w:left w:val="nil"/>
              <w:bottom w:val="single" w:sz="4" w:space="0" w:color="auto"/>
              <w:right w:val="single" w:sz="4" w:space="0" w:color="auto"/>
            </w:tcBorders>
            <w:shd w:val="clear" w:color="auto" w:fill="auto"/>
            <w:vAlign w:val="center"/>
            <w:hideMark/>
          </w:tcPr>
          <w:p w:rsidR="00ED489C" w:rsidRPr="00187B83" w:rsidRDefault="00ED489C" w:rsidP="00670690">
            <w:pPr>
              <w:widowControl/>
              <w:rPr>
                <w:rFonts w:ascii="宋体" w:hAnsi="宋体" w:cs="宋体"/>
                <w:color w:val="000000"/>
                <w:kern w:val="0"/>
                <w:szCs w:val="21"/>
              </w:rPr>
            </w:pPr>
            <w:r w:rsidRPr="00187B83">
              <w:rPr>
                <w:rFonts w:ascii="宋体" w:hAnsi="宋体" w:cs="宋体" w:hint="eastAsia"/>
                <w:color w:val="000000"/>
                <w:kern w:val="0"/>
                <w:szCs w:val="21"/>
              </w:rPr>
              <w:t>3.具有与信息系统审</w:t>
            </w:r>
            <w:r>
              <w:rPr>
                <w:rFonts w:ascii="宋体" w:hAnsi="宋体" w:cs="宋体" w:hint="eastAsia"/>
                <w:color w:val="000000"/>
                <w:kern w:val="0"/>
                <w:szCs w:val="21"/>
              </w:rPr>
              <w:t>计</w:t>
            </w:r>
            <w:r w:rsidRPr="00187B83">
              <w:rPr>
                <w:rFonts w:ascii="宋体" w:hAnsi="宋体" w:cs="宋体" w:hint="eastAsia"/>
                <w:color w:val="000000"/>
                <w:kern w:val="0"/>
                <w:szCs w:val="21"/>
              </w:rPr>
              <w:t>相适应的</w:t>
            </w:r>
            <w:r>
              <w:rPr>
                <w:rFonts w:ascii="宋体" w:hAnsi="宋体" w:cs="宋体" w:hint="eastAsia"/>
                <w:color w:val="000000"/>
                <w:kern w:val="0"/>
                <w:szCs w:val="21"/>
              </w:rPr>
              <w:t>信息系统审计师或</w:t>
            </w:r>
            <w:r w:rsidRPr="00187B83">
              <w:rPr>
                <w:rFonts w:ascii="宋体" w:hAnsi="宋体" w:cs="宋体" w:hint="eastAsia"/>
                <w:color w:val="000000"/>
                <w:kern w:val="0"/>
                <w:szCs w:val="21"/>
              </w:rPr>
              <w:t>信息系统高级审计师</w:t>
            </w:r>
            <w:r>
              <w:rPr>
                <w:rFonts w:ascii="宋体" w:hAnsi="宋体" w:cs="宋体" w:hint="eastAsia"/>
                <w:color w:val="000000"/>
                <w:kern w:val="0"/>
                <w:szCs w:val="21"/>
              </w:rPr>
              <w:t>的专业资格证书人员</w:t>
            </w:r>
            <w:r w:rsidRPr="00187B83">
              <w:rPr>
                <w:rFonts w:ascii="宋体" w:hAnsi="宋体" w:cs="宋体" w:hint="eastAsia"/>
                <w:color w:val="000000"/>
                <w:kern w:val="0"/>
                <w:szCs w:val="21"/>
              </w:rPr>
              <w:t>。</w:t>
            </w:r>
          </w:p>
        </w:tc>
      </w:tr>
      <w:tr w:rsidR="00ED489C" w:rsidRPr="00187B83" w:rsidTr="00670690">
        <w:trPr>
          <w:trHeight w:val="570"/>
          <w:jc w:val="center"/>
        </w:trPr>
        <w:tc>
          <w:tcPr>
            <w:tcW w:w="1540" w:type="dxa"/>
            <w:vMerge/>
            <w:tcBorders>
              <w:top w:val="nil"/>
              <w:left w:val="single" w:sz="4" w:space="0" w:color="auto"/>
              <w:bottom w:val="single" w:sz="4" w:space="0" w:color="auto"/>
              <w:right w:val="single" w:sz="4" w:space="0" w:color="auto"/>
            </w:tcBorders>
            <w:vAlign w:val="center"/>
            <w:hideMark/>
          </w:tcPr>
          <w:p w:rsidR="00ED489C" w:rsidRPr="00187B83" w:rsidRDefault="00ED489C" w:rsidP="00670690">
            <w:pPr>
              <w:widowControl/>
              <w:jc w:val="left"/>
              <w:rPr>
                <w:rFonts w:ascii="黑体" w:eastAsia="黑体" w:hAnsi="黑体" w:cs="宋体"/>
                <w:color w:val="000000"/>
                <w:kern w:val="0"/>
                <w:szCs w:val="21"/>
              </w:rPr>
            </w:pPr>
          </w:p>
        </w:tc>
        <w:tc>
          <w:tcPr>
            <w:tcW w:w="1593" w:type="dxa"/>
            <w:tcBorders>
              <w:top w:val="nil"/>
              <w:left w:val="nil"/>
              <w:bottom w:val="single" w:sz="4" w:space="0" w:color="auto"/>
              <w:right w:val="single" w:sz="4" w:space="0" w:color="auto"/>
            </w:tcBorders>
            <w:shd w:val="clear" w:color="auto" w:fill="auto"/>
            <w:vAlign w:val="center"/>
            <w:hideMark/>
          </w:tcPr>
          <w:p w:rsidR="00ED489C" w:rsidRPr="00187B83" w:rsidRDefault="00ED489C"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4.</w:t>
            </w:r>
            <w:r>
              <w:rPr>
                <w:rFonts w:ascii="宋体" w:hAnsi="宋体" w:cs="宋体" w:hint="eastAsia"/>
                <w:color w:val="000000"/>
                <w:kern w:val="0"/>
                <w:szCs w:val="21"/>
              </w:rPr>
              <w:t>控制</w:t>
            </w:r>
            <w:r w:rsidRPr="00187B83">
              <w:rPr>
                <w:rFonts w:ascii="宋体" w:hAnsi="宋体" w:cs="宋体" w:hint="eastAsia"/>
                <w:color w:val="000000"/>
                <w:kern w:val="0"/>
                <w:szCs w:val="21"/>
              </w:rPr>
              <w:t>知识</w:t>
            </w:r>
          </w:p>
        </w:tc>
        <w:tc>
          <w:tcPr>
            <w:tcW w:w="5670" w:type="dxa"/>
            <w:tcBorders>
              <w:top w:val="nil"/>
              <w:left w:val="nil"/>
              <w:bottom w:val="single" w:sz="4" w:space="0" w:color="auto"/>
              <w:right w:val="single" w:sz="4" w:space="0" w:color="auto"/>
            </w:tcBorders>
            <w:shd w:val="clear" w:color="auto" w:fill="auto"/>
            <w:vAlign w:val="center"/>
            <w:hideMark/>
          </w:tcPr>
          <w:p w:rsidR="00ED489C" w:rsidRPr="00187B83" w:rsidRDefault="00ED489C" w:rsidP="00670690">
            <w:pPr>
              <w:widowControl/>
              <w:rPr>
                <w:rFonts w:ascii="宋体" w:hAnsi="宋体" w:cs="宋体"/>
                <w:color w:val="000000"/>
                <w:kern w:val="0"/>
                <w:szCs w:val="21"/>
              </w:rPr>
            </w:pPr>
            <w:r w:rsidRPr="00187B83">
              <w:rPr>
                <w:rFonts w:ascii="宋体" w:hAnsi="宋体" w:cs="宋体" w:hint="eastAsia"/>
                <w:color w:val="000000"/>
                <w:kern w:val="0"/>
                <w:szCs w:val="21"/>
              </w:rPr>
              <w:t>4.</w:t>
            </w:r>
            <w:r>
              <w:rPr>
                <w:rFonts w:ascii="宋体" w:hAnsi="宋体" w:cs="宋体" w:hint="eastAsia"/>
                <w:color w:val="000000"/>
                <w:kern w:val="0"/>
                <w:szCs w:val="21"/>
              </w:rPr>
              <w:t xml:space="preserve"> 具有</w:t>
            </w:r>
            <w:r w:rsidRPr="00187B83">
              <w:rPr>
                <w:rFonts w:ascii="宋体" w:hAnsi="宋体" w:cs="宋体" w:hint="eastAsia"/>
                <w:color w:val="000000"/>
                <w:kern w:val="0"/>
                <w:szCs w:val="21"/>
              </w:rPr>
              <w:t>信息系统</w:t>
            </w:r>
            <w:r>
              <w:rPr>
                <w:rFonts w:ascii="宋体" w:hAnsi="宋体" w:cs="宋体" w:hint="eastAsia"/>
                <w:color w:val="000000"/>
                <w:kern w:val="0"/>
                <w:szCs w:val="21"/>
              </w:rPr>
              <w:t>的管理</w:t>
            </w:r>
            <w:r w:rsidRPr="00187B83">
              <w:rPr>
                <w:rFonts w:ascii="宋体" w:hAnsi="宋体" w:cs="宋体" w:hint="eastAsia"/>
                <w:color w:val="000000"/>
                <w:kern w:val="0"/>
                <w:szCs w:val="21"/>
              </w:rPr>
              <w:t>控制</w:t>
            </w:r>
            <w:r>
              <w:rPr>
                <w:rFonts w:ascii="宋体" w:hAnsi="宋体" w:cs="宋体" w:hint="eastAsia"/>
                <w:color w:val="000000"/>
                <w:kern w:val="0"/>
                <w:szCs w:val="21"/>
              </w:rPr>
              <w:t>、应用控制、网络控制、安全控制，实现可靠性、安全性、经济性的控制知识体系，以及</w:t>
            </w:r>
            <w:r w:rsidRPr="00187B83">
              <w:rPr>
                <w:rFonts w:ascii="宋体" w:hAnsi="宋体" w:cs="宋体" w:hint="eastAsia"/>
                <w:color w:val="000000"/>
                <w:kern w:val="0"/>
                <w:szCs w:val="21"/>
              </w:rPr>
              <w:t>信息系统控制审计的知识和能力。</w:t>
            </w:r>
          </w:p>
        </w:tc>
      </w:tr>
      <w:tr w:rsidR="00ED489C" w:rsidRPr="00187B83" w:rsidTr="00670690">
        <w:trPr>
          <w:trHeight w:val="570"/>
          <w:jc w:val="center"/>
        </w:trPr>
        <w:tc>
          <w:tcPr>
            <w:tcW w:w="1540" w:type="dxa"/>
            <w:vMerge/>
            <w:tcBorders>
              <w:top w:val="nil"/>
              <w:left w:val="single" w:sz="4" w:space="0" w:color="auto"/>
              <w:bottom w:val="single" w:sz="4" w:space="0" w:color="auto"/>
              <w:right w:val="single" w:sz="4" w:space="0" w:color="auto"/>
            </w:tcBorders>
            <w:vAlign w:val="center"/>
            <w:hideMark/>
          </w:tcPr>
          <w:p w:rsidR="00ED489C" w:rsidRPr="00187B83" w:rsidRDefault="00ED489C" w:rsidP="00670690">
            <w:pPr>
              <w:widowControl/>
              <w:jc w:val="left"/>
              <w:rPr>
                <w:rFonts w:ascii="黑体" w:eastAsia="黑体" w:hAnsi="黑体" w:cs="宋体"/>
                <w:color w:val="000000"/>
                <w:kern w:val="0"/>
                <w:szCs w:val="21"/>
              </w:rPr>
            </w:pPr>
          </w:p>
        </w:tc>
        <w:tc>
          <w:tcPr>
            <w:tcW w:w="1593" w:type="dxa"/>
            <w:tcBorders>
              <w:top w:val="nil"/>
              <w:left w:val="nil"/>
              <w:bottom w:val="single" w:sz="4" w:space="0" w:color="auto"/>
              <w:right w:val="single" w:sz="4" w:space="0" w:color="auto"/>
            </w:tcBorders>
            <w:shd w:val="clear" w:color="auto" w:fill="auto"/>
            <w:vAlign w:val="center"/>
            <w:hideMark/>
          </w:tcPr>
          <w:p w:rsidR="00ED489C" w:rsidRPr="00187B83" w:rsidRDefault="00ED489C"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5.审计程序</w:t>
            </w:r>
          </w:p>
        </w:tc>
        <w:tc>
          <w:tcPr>
            <w:tcW w:w="5670" w:type="dxa"/>
            <w:tcBorders>
              <w:top w:val="nil"/>
              <w:left w:val="nil"/>
              <w:bottom w:val="single" w:sz="4" w:space="0" w:color="auto"/>
              <w:right w:val="single" w:sz="4" w:space="0" w:color="auto"/>
            </w:tcBorders>
            <w:shd w:val="clear" w:color="auto" w:fill="auto"/>
            <w:vAlign w:val="center"/>
            <w:hideMark/>
          </w:tcPr>
          <w:p w:rsidR="00ED489C" w:rsidRPr="00187B83" w:rsidRDefault="00ED489C" w:rsidP="00670690">
            <w:pPr>
              <w:widowControl/>
              <w:rPr>
                <w:rFonts w:ascii="宋体" w:hAnsi="宋体" w:cs="宋体"/>
                <w:color w:val="000000"/>
                <w:kern w:val="0"/>
                <w:szCs w:val="21"/>
              </w:rPr>
            </w:pPr>
            <w:r w:rsidRPr="00187B83">
              <w:rPr>
                <w:rFonts w:ascii="宋体" w:hAnsi="宋体" w:cs="宋体" w:hint="eastAsia"/>
                <w:color w:val="000000"/>
                <w:kern w:val="0"/>
                <w:szCs w:val="21"/>
              </w:rPr>
              <w:t>5.</w:t>
            </w:r>
            <w:r>
              <w:rPr>
                <w:rFonts w:ascii="宋体" w:hAnsi="宋体" w:cs="宋体" w:hint="eastAsia"/>
                <w:color w:val="000000"/>
                <w:kern w:val="0"/>
                <w:szCs w:val="21"/>
              </w:rPr>
              <w:t>具有</w:t>
            </w:r>
            <w:r w:rsidRPr="00187B83">
              <w:rPr>
                <w:rFonts w:ascii="宋体" w:hAnsi="宋体" w:cs="宋体" w:hint="eastAsia"/>
                <w:color w:val="000000"/>
                <w:kern w:val="0"/>
                <w:szCs w:val="21"/>
              </w:rPr>
              <w:t>信息系统审计计划、审前准备、审计实施、审计报告、整改跟踪的审计程序</w:t>
            </w:r>
            <w:r>
              <w:rPr>
                <w:rFonts w:ascii="宋体" w:hAnsi="宋体" w:cs="宋体" w:hint="eastAsia"/>
                <w:color w:val="000000"/>
                <w:kern w:val="0"/>
                <w:szCs w:val="21"/>
              </w:rPr>
              <w:t>知识</w:t>
            </w:r>
            <w:r w:rsidRPr="00187B83">
              <w:rPr>
                <w:rFonts w:ascii="宋体" w:hAnsi="宋体" w:cs="宋体" w:hint="eastAsia"/>
                <w:color w:val="000000"/>
                <w:kern w:val="0"/>
                <w:szCs w:val="21"/>
              </w:rPr>
              <w:t xml:space="preserve">。 </w:t>
            </w:r>
          </w:p>
        </w:tc>
      </w:tr>
      <w:tr w:rsidR="00ED489C" w:rsidRPr="00187B83" w:rsidTr="00670690">
        <w:trPr>
          <w:trHeight w:val="285"/>
          <w:jc w:val="center"/>
        </w:trPr>
        <w:tc>
          <w:tcPr>
            <w:tcW w:w="1540" w:type="dxa"/>
            <w:vMerge/>
            <w:tcBorders>
              <w:top w:val="nil"/>
              <w:left w:val="single" w:sz="4" w:space="0" w:color="auto"/>
              <w:bottom w:val="single" w:sz="4" w:space="0" w:color="auto"/>
              <w:right w:val="single" w:sz="4" w:space="0" w:color="auto"/>
            </w:tcBorders>
            <w:vAlign w:val="center"/>
            <w:hideMark/>
          </w:tcPr>
          <w:p w:rsidR="00ED489C" w:rsidRPr="00187B83" w:rsidRDefault="00ED489C" w:rsidP="00670690">
            <w:pPr>
              <w:widowControl/>
              <w:jc w:val="left"/>
              <w:rPr>
                <w:rFonts w:ascii="黑体" w:eastAsia="黑体" w:hAnsi="黑体" w:cs="宋体"/>
                <w:color w:val="000000"/>
                <w:kern w:val="0"/>
                <w:szCs w:val="21"/>
              </w:rPr>
            </w:pPr>
          </w:p>
        </w:tc>
        <w:tc>
          <w:tcPr>
            <w:tcW w:w="1593" w:type="dxa"/>
            <w:tcBorders>
              <w:top w:val="nil"/>
              <w:left w:val="nil"/>
              <w:bottom w:val="single" w:sz="4" w:space="0" w:color="auto"/>
              <w:right w:val="single" w:sz="4" w:space="0" w:color="auto"/>
            </w:tcBorders>
            <w:shd w:val="clear" w:color="auto" w:fill="auto"/>
            <w:vAlign w:val="center"/>
            <w:hideMark/>
          </w:tcPr>
          <w:p w:rsidR="00ED489C" w:rsidRPr="00187B83" w:rsidRDefault="00ED489C"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 xml:space="preserve">6.审计方法 </w:t>
            </w:r>
          </w:p>
        </w:tc>
        <w:tc>
          <w:tcPr>
            <w:tcW w:w="5670" w:type="dxa"/>
            <w:tcBorders>
              <w:top w:val="nil"/>
              <w:left w:val="nil"/>
              <w:bottom w:val="single" w:sz="4" w:space="0" w:color="auto"/>
              <w:right w:val="single" w:sz="4" w:space="0" w:color="auto"/>
            </w:tcBorders>
            <w:shd w:val="clear" w:color="auto" w:fill="auto"/>
            <w:vAlign w:val="center"/>
            <w:hideMark/>
          </w:tcPr>
          <w:p w:rsidR="00ED489C" w:rsidRPr="00187B83" w:rsidRDefault="00ED489C" w:rsidP="00670690">
            <w:pPr>
              <w:widowControl/>
              <w:rPr>
                <w:rFonts w:ascii="宋体" w:hAnsi="宋体" w:cs="宋体"/>
                <w:color w:val="000000"/>
                <w:kern w:val="0"/>
                <w:szCs w:val="21"/>
              </w:rPr>
            </w:pPr>
            <w:r w:rsidRPr="00187B83">
              <w:rPr>
                <w:rFonts w:ascii="宋体" w:hAnsi="宋体" w:cs="宋体" w:hint="eastAsia"/>
                <w:color w:val="000000"/>
                <w:kern w:val="0"/>
                <w:szCs w:val="21"/>
              </w:rPr>
              <w:t>6.</w:t>
            </w:r>
            <w:r>
              <w:rPr>
                <w:rFonts w:ascii="宋体" w:hAnsi="宋体" w:cs="宋体" w:hint="eastAsia"/>
                <w:color w:val="000000"/>
                <w:kern w:val="0"/>
                <w:szCs w:val="21"/>
              </w:rPr>
              <w:t>具有信息系统审计方法、</w:t>
            </w:r>
            <w:r w:rsidRPr="00187B83">
              <w:rPr>
                <w:rFonts w:ascii="宋体" w:hAnsi="宋体" w:cs="宋体" w:hint="eastAsia"/>
                <w:color w:val="000000"/>
                <w:kern w:val="0"/>
                <w:szCs w:val="21"/>
              </w:rPr>
              <w:t>审计工具</w:t>
            </w:r>
            <w:r>
              <w:rPr>
                <w:rFonts w:ascii="宋体" w:hAnsi="宋体" w:cs="宋体" w:hint="eastAsia"/>
                <w:color w:val="000000"/>
                <w:kern w:val="0"/>
                <w:szCs w:val="21"/>
              </w:rPr>
              <w:t>和第三方资源利用的能力</w:t>
            </w:r>
            <w:r w:rsidRPr="00187B83">
              <w:rPr>
                <w:rFonts w:ascii="宋体" w:hAnsi="宋体" w:cs="宋体" w:hint="eastAsia"/>
                <w:color w:val="000000"/>
                <w:kern w:val="0"/>
                <w:szCs w:val="21"/>
              </w:rPr>
              <w:t xml:space="preserve">。 </w:t>
            </w:r>
          </w:p>
        </w:tc>
      </w:tr>
      <w:tr w:rsidR="00ED489C" w:rsidRPr="00187B83" w:rsidTr="00670690">
        <w:trPr>
          <w:trHeight w:val="667"/>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ED489C" w:rsidRPr="00187B83" w:rsidRDefault="00ED489C" w:rsidP="00670690">
            <w:pPr>
              <w:widowControl/>
              <w:jc w:val="center"/>
              <w:rPr>
                <w:rFonts w:ascii="黑体" w:eastAsia="黑体" w:hAnsi="黑体" w:cs="宋体"/>
                <w:color w:val="000000"/>
                <w:kern w:val="0"/>
                <w:szCs w:val="21"/>
              </w:rPr>
            </w:pPr>
            <w:r w:rsidRPr="00187B83">
              <w:rPr>
                <w:rFonts w:ascii="黑体" w:eastAsia="黑体" w:hAnsi="黑体" w:cs="宋体" w:hint="eastAsia"/>
                <w:color w:val="000000"/>
                <w:kern w:val="0"/>
                <w:szCs w:val="21"/>
              </w:rPr>
              <w:t>二、电子政务知识</w:t>
            </w:r>
            <w:r w:rsidRPr="00187B83">
              <w:rPr>
                <w:rFonts w:ascii="Calibri" w:eastAsia="黑体" w:hAnsi="Calibri" w:cs="Calibri"/>
                <w:color w:val="000000"/>
                <w:kern w:val="0"/>
                <w:szCs w:val="21"/>
              </w:rPr>
              <w:t xml:space="preserve"> </w:t>
            </w:r>
          </w:p>
        </w:tc>
        <w:tc>
          <w:tcPr>
            <w:tcW w:w="1593" w:type="dxa"/>
            <w:tcBorders>
              <w:top w:val="nil"/>
              <w:left w:val="nil"/>
              <w:bottom w:val="single" w:sz="4" w:space="0" w:color="auto"/>
              <w:right w:val="single" w:sz="4" w:space="0" w:color="auto"/>
            </w:tcBorders>
            <w:shd w:val="clear" w:color="auto" w:fill="auto"/>
            <w:vAlign w:val="center"/>
            <w:hideMark/>
          </w:tcPr>
          <w:p w:rsidR="00ED489C" w:rsidRPr="00187B83" w:rsidRDefault="00ED489C"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7.国际电子政务</w:t>
            </w:r>
          </w:p>
        </w:tc>
        <w:tc>
          <w:tcPr>
            <w:tcW w:w="5670" w:type="dxa"/>
            <w:tcBorders>
              <w:top w:val="nil"/>
              <w:left w:val="nil"/>
              <w:bottom w:val="single" w:sz="4" w:space="0" w:color="auto"/>
              <w:right w:val="single" w:sz="4" w:space="0" w:color="auto"/>
            </w:tcBorders>
            <w:shd w:val="clear" w:color="auto" w:fill="auto"/>
            <w:vAlign w:val="center"/>
            <w:hideMark/>
          </w:tcPr>
          <w:p w:rsidR="00ED489C" w:rsidRPr="00187B83" w:rsidRDefault="00ED489C" w:rsidP="00670690">
            <w:pPr>
              <w:widowControl/>
              <w:rPr>
                <w:rFonts w:ascii="宋体" w:hAnsi="宋体" w:cs="宋体"/>
                <w:color w:val="000000"/>
                <w:kern w:val="0"/>
                <w:szCs w:val="21"/>
              </w:rPr>
            </w:pPr>
            <w:r w:rsidRPr="00187B83">
              <w:rPr>
                <w:rFonts w:ascii="宋体" w:hAnsi="宋体" w:cs="宋体" w:hint="eastAsia"/>
                <w:color w:val="000000"/>
                <w:kern w:val="0"/>
                <w:szCs w:val="21"/>
              </w:rPr>
              <w:t>7.具有国际信息系统审计的起步与发展、发展能力和特色的知识。</w:t>
            </w:r>
          </w:p>
        </w:tc>
      </w:tr>
      <w:tr w:rsidR="00ED489C" w:rsidRPr="00187B83" w:rsidTr="00670690">
        <w:trPr>
          <w:trHeight w:val="570"/>
          <w:jc w:val="center"/>
        </w:trPr>
        <w:tc>
          <w:tcPr>
            <w:tcW w:w="1540" w:type="dxa"/>
            <w:vMerge/>
            <w:tcBorders>
              <w:top w:val="nil"/>
              <w:left w:val="single" w:sz="4" w:space="0" w:color="auto"/>
              <w:bottom w:val="single" w:sz="4" w:space="0" w:color="auto"/>
              <w:right w:val="single" w:sz="4" w:space="0" w:color="auto"/>
            </w:tcBorders>
            <w:vAlign w:val="center"/>
            <w:hideMark/>
          </w:tcPr>
          <w:p w:rsidR="00ED489C" w:rsidRPr="00187B83" w:rsidRDefault="00ED489C" w:rsidP="00670690">
            <w:pPr>
              <w:widowControl/>
              <w:jc w:val="left"/>
              <w:rPr>
                <w:rFonts w:ascii="黑体" w:eastAsia="黑体" w:hAnsi="黑体" w:cs="宋体"/>
                <w:color w:val="000000"/>
                <w:kern w:val="0"/>
                <w:szCs w:val="21"/>
              </w:rPr>
            </w:pPr>
          </w:p>
        </w:tc>
        <w:tc>
          <w:tcPr>
            <w:tcW w:w="1593" w:type="dxa"/>
            <w:tcBorders>
              <w:top w:val="nil"/>
              <w:left w:val="nil"/>
              <w:bottom w:val="single" w:sz="4" w:space="0" w:color="auto"/>
              <w:right w:val="single" w:sz="4" w:space="0" w:color="auto"/>
            </w:tcBorders>
            <w:shd w:val="clear" w:color="auto" w:fill="auto"/>
            <w:vAlign w:val="center"/>
            <w:hideMark/>
          </w:tcPr>
          <w:p w:rsidR="00ED489C" w:rsidRPr="00187B83" w:rsidRDefault="00ED489C"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8.国内电子政务</w:t>
            </w:r>
          </w:p>
        </w:tc>
        <w:tc>
          <w:tcPr>
            <w:tcW w:w="5670" w:type="dxa"/>
            <w:tcBorders>
              <w:top w:val="nil"/>
              <w:left w:val="nil"/>
              <w:bottom w:val="single" w:sz="4" w:space="0" w:color="auto"/>
              <w:right w:val="single" w:sz="4" w:space="0" w:color="auto"/>
            </w:tcBorders>
            <w:shd w:val="clear" w:color="auto" w:fill="auto"/>
            <w:vAlign w:val="center"/>
            <w:hideMark/>
          </w:tcPr>
          <w:p w:rsidR="00ED489C" w:rsidRPr="00187B83" w:rsidRDefault="00ED489C" w:rsidP="00670690">
            <w:pPr>
              <w:widowControl/>
              <w:rPr>
                <w:rFonts w:ascii="宋体" w:hAnsi="宋体" w:cs="宋体"/>
                <w:color w:val="000000"/>
                <w:kern w:val="0"/>
                <w:szCs w:val="21"/>
              </w:rPr>
            </w:pPr>
            <w:r w:rsidRPr="00187B83">
              <w:rPr>
                <w:rFonts w:ascii="宋体" w:hAnsi="宋体" w:cs="宋体" w:hint="eastAsia"/>
                <w:color w:val="000000"/>
                <w:kern w:val="0"/>
                <w:szCs w:val="21"/>
              </w:rPr>
              <w:t>8.具有我国信息系统审计的起步与发展、发展能力和特色的知识。</w:t>
            </w:r>
          </w:p>
        </w:tc>
      </w:tr>
      <w:tr w:rsidR="00ED489C" w:rsidRPr="00187B83" w:rsidTr="00670690">
        <w:trPr>
          <w:trHeight w:val="570"/>
          <w:jc w:val="center"/>
        </w:trPr>
        <w:tc>
          <w:tcPr>
            <w:tcW w:w="1540" w:type="dxa"/>
            <w:vMerge/>
            <w:tcBorders>
              <w:top w:val="nil"/>
              <w:left w:val="single" w:sz="4" w:space="0" w:color="auto"/>
              <w:bottom w:val="single" w:sz="4" w:space="0" w:color="auto"/>
              <w:right w:val="single" w:sz="4" w:space="0" w:color="auto"/>
            </w:tcBorders>
            <w:vAlign w:val="center"/>
            <w:hideMark/>
          </w:tcPr>
          <w:p w:rsidR="00ED489C" w:rsidRPr="00187B83" w:rsidRDefault="00ED489C" w:rsidP="00670690">
            <w:pPr>
              <w:widowControl/>
              <w:jc w:val="left"/>
              <w:rPr>
                <w:rFonts w:ascii="黑体" w:eastAsia="黑体" w:hAnsi="黑体" w:cs="宋体"/>
                <w:color w:val="000000"/>
                <w:kern w:val="0"/>
                <w:szCs w:val="21"/>
              </w:rPr>
            </w:pPr>
          </w:p>
        </w:tc>
        <w:tc>
          <w:tcPr>
            <w:tcW w:w="1593" w:type="dxa"/>
            <w:tcBorders>
              <w:top w:val="nil"/>
              <w:left w:val="nil"/>
              <w:bottom w:val="single" w:sz="4" w:space="0" w:color="auto"/>
              <w:right w:val="single" w:sz="4" w:space="0" w:color="auto"/>
            </w:tcBorders>
            <w:shd w:val="clear" w:color="auto" w:fill="auto"/>
            <w:vAlign w:val="center"/>
            <w:hideMark/>
          </w:tcPr>
          <w:p w:rsidR="00ED489C" w:rsidRPr="00187B83" w:rsidRDefault="00ED489C"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9.电子政务创新</w:t>
            </w:r>
          </w:p>
        </w:tc>
        <w:tc>
          <w:tcPr>
            <w:tcW w:w="5670" w:type="dxa"/>
            <w:tcBorders>
              <w:top w:val="nil"/>
              <w:left w:val="nil"/>
              <w:bottom w:val="single" w:sz="4" w:space="0" w:color="auto"/>
              <w:right w:val="single" w:sz="4" w:space="0" w:color="auto"/>
            </w:tcBorders>
            <w:shd w:val="clear" w:color="auto" w:fill="auto"/>
            <w:vAlign w:val="center"/>
            <w:hideMark/>
          </w:tcPr>
          <w:p w:rsidR="00ED489C" w:rsidRPr="00187B83" w:rsidRDefault="00ED489C" w:rsidP="00670690">
            <w:pPr>
              <w:widowControl/>
              <w:rPr>
                <w:rFonts w:ascii="宋体" w:hAnsi="宋体" w:cs="宋体"/>
                <w:color w:val="000000"/>
                <w:kern w:val="0"/>
                <w:szCs w:val="21"/>
              </w:rPr>
            </w:pPr>
            <w:r w:rsidRPr="00187B83">
              <w:rPr>
                <w:rFonts w:ascii="宋体" w:hAnsi="宋体" w:cs="宋体" w:hint="eastAsia"/>
                <w:color w:val="000000"/>
                <w:kern w:val="0"/>
                <w:szCs w:val="21"/>
              </w:rPr>
              <w:t>9.</w:t>
            </w:r>
            <w:r>
              <w:rPr>
                <w:rFonts w:ascii="宋体" w:hAnsi="宋体" w:cs="宋体" w:hint="eastAsia"/>
                <w:color w:val="000000"/>
                <w:kern w:val="0"/>
                <w:szCs w:val="21"/>
              </w:rPr>
              <w:t>具有我国政府治理、公共服务、企业信息化等创新发展的体系</w:t>
            </w:r>
            <w:r w:rsidRPr="00187B83">
              <w:rPr>
                <w:rFonts w:ascii="宋体" w:hAnsi="宋体" w:cs="宋体" w:hint="eastAsia"/>
                <w:color w:val="000000"/>
                <w:kern w:val="0"/>
                <w:szCs w:val="21"/>
              </w:rPr>
              <w:t>框架和</w:t>
            </w:r>
            <w:r>
              <w:rPr>
                <w:rFonts w:ascii="宋体" w:hAnsi="宋体" w:cs="宋体" w:hint="eastAsia"/>
                <w:color w:val="000000"/>
                <w:kern w:val="0"/>
                <w:szCs w:val="21"/>
              </w:rPr>
              <w:t>业务能力的知识</w:t>
            </w:r>
            <w:r w:rsidRPr="00187B83">
              <w:rPr>
                <w:rFonts w:ascii="宋体" w:hAnsi="宋体" w:cs="宋体" w:hint="eastAsia"/>
                <w:color w:val="000000"/>
                <w:kern w:val="0"/>
                <w:szCs w:val="21"/>
              </w:rPr>
              <w:t xml:space="preserve">。 </w:t>
            </w:r>
          </w:p>
        </w:tc>
      </w:tr>
      <w:tr w:rsidR="00ED489C" w:rsidRPr="00187B83" w:rsidTr="00670690">
        <w:trPr>
          <w:trHeight w:val="570"/>
          <w:jc w:val="center"/>
        </w:trPr>
        <w:tc>
          <w:tcPr>
            <w:tcW w:w="1540" w:type="dxa"/>
            <w:vMerge/>
            <w:tcBorders>
              <w:top w:val="nil"/>
              <w:left w:val="single" w:sz="4" w:space="0" w:color="auto"/>
              <w:bottom w:val="single" w:sz="4" w:space="0" w:color="auto"/>
              <w:right w:val="single" w:sz="4" w:space="0" w:color="auto"/>
            </w:tcBorders>
            <w:vAlign w:val="center"/>
            <w:hideMark/>
          </w:tcPr>
          <w:p w:rsidR="00ED489C" w:rsidRPr="00187B83" w:rsidRDefault="00ED489C" w:rsidP="00670690">
            <w:pPr>
              <w:widowControl/>
              <w:jc w:val="left"/>
              <w:rPr>
                <w:rFonts w:ascii="黑体" w:eastAsia="黑体" w:hAnsi="黑体" w:cs="宋体"/>
                <w:color w:val="000000"/>
                <w:kern w:val="0"/>
                <w:szCs w:val="21"/>
              </w:rPr>
            </w:pPr>
          </w:p>
        </w:tc>
        <w:tc>
          <w:tcPr>
            <w:tcW w:w="1593" w:type="dxa"/>
            <w:tcBorders>
              <w:top w:val="nil"/>
              <w:left w:val="nil"/>
              <w:bottom w:val="single" w:sz="4" w:space="0" w:color="auto"/>
              <w:right w:val="single" w:sz="4" w:space="0" w:color="auto"/>
            </w:tcBorders>
            <w:shd w:val="clear" w:color="auto" w:fill="auto"/>
            <w:vAlign w:val="center"/>
            <w:hideMark/>
          </w:tcPr>
          <w:p w:rsidR="00ED489C" w:rsidRPr="00187B83" w:rsidRDefault="00ED489C"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 xml:space="preserve">10.新技术运用 </w:t>
            </w:r>
          </w:p>
        </w:tc>
        <w:tc>
          <w:tcPr>
            <w:tcW w:w="5670" w:type="dxa"/>
            <w:tcBorders>
              <w:top w:val="nil"/>
              <w:left w:val="nil"/>
              <w:bottom w:val="single" w:sz="4" w:space="0" w:color="auto"/>
              <w:right w:val="single" w:sz="4" w:space="0" w:color="auto"/>
            </w:tcBorders>
            <w:shd w:val="clear" w:color="auto" w:fill="auto"/>
            <w:vAlign w:val="center"/>
            <w:hideMark/>
          </w:tcPr>
          <w:p w:rsidR="00ED489C" w:rsidRPr="00187B83" w:rsidRDefault="00ED489C" w:rsidP="00670690">
            <w:pPr>
              <w:widowControl/>
              <w:rPr>
                <w:rFonts w:ascii="宋体" w:hAnsi="宋体" w:cs="宋体"/>
                <w:color w:val="000000"/>
                <w:kern w:val="0"/>
                <w:szCs w:val="21"/>
              </w:rPr>
            </w:pPr>
            <w:r w:rsidRPr="00187B83">
              <w:rPr>
                <w:rFonts w:ascii="宋体" w:hAnsi="宋体" w:cs="宋体" w:hint="eastAsia"/>
                <w:color w:val="000000"/>
                <w:kern w:val="0"/>
                <w:szCs w:val="21"/>
              </w:rPr>
              <w:t>10.具有移动互联、物联网、大数据、人工智能等新一代</w:t>
            </w:r>
            <w:r>
              <w:rPr>
                <w:rFonts w:ascii="宋体" w:hAnsi="宋体" w:cs="宋体" w:hint="eastAsia"/>
                <w:color w:val="000000"/>
                <w:kern w:val="0"/>
                <w:szCs w:val="21"/>
              </w:rPr>
              <w:t>信息</w:t>
            </w:r>
            <w:r w:rsidRPr="00187B83">
              <w:rPr>
                <w:rFonts w:ascii="宋体" w:hAnsi="宋体" w:cs="宋体" w:hint="eastAsia"/>
                <w:color w:val="000000"/>
                <w:kern w:val="0"/>
                <w:szCs w:val="21"/>
              </w:rPr>
              <w:t xml:space="preserve">技术运用的知识和能力。 </w:t>
            </w:r>
          </w:p>
        </w:tc>
      </w:tr>
      <w:tr w:rsidR="00ED489C" w:rsidRPr="00187B83" w:rsidTr="00670690">
        <w:trPr>
          <w:trHeight w:val="855"/>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ED489C" w:rsidRPr="00187B83" w:rsidRDefault="00ED489C" w:rsidP="00670690">
            <w:pPr>
              <w:widowControl/>
              <w:jc w:val="center"/>
              <w:rPr>
                <w:rFonts w:ascii="黑体" w:eastAsia="黑体" w:hAnsi="黑体" w:cs="宋体"/>
                <w:color w:val="000000"/>
                <w:kern w:val="0"/>
                <w:szCs w:val="21"/>
              </w:rPr>
            </w:pPr>
            <w:r w:rsidRPr="00187B83">
              <w:rPr>
                <w:rFonts w:ascii="黑体" w:eastAsia="黑体" w:hAnsi="黑体" w:cs="宋体" w:hint="eastAsia"/>
                <w:color w:val="000000"/>
                <w:kern w:val="0"/>
                <w:szCs w:val="21"/>
              </w:rPr>
              <w:t>三、管理控制审计</w:t>
            </w:r>
            <w:r w:rsidRPr="00187B83">
              <w:rPr>
                <w:rFonts w:ascii="Calibri" w:eastAsia="黑体" w:hAnsi="Calibri" w:cs="Calibri"/>
                <w:color w:val="000000"/>
                <w:kern w:val="0"/>
                <w:szCs w:val="21"/>
              </w:rPr>
              <w:t xml:space="preserve"> </w:t>
            </w:r>
          </w:p>
        </w:tc>
        <w:tc>
          <w:tcPr>
            <w:tcW w:w="1593" w:type="dxa"/>
            <w:tcBorders>
              <w:top w:val="nil"/>
              <w:left w:val="nil"/>
              <w:bottom w:val="single" w:sz="4" w:space="0" w:color="auto"/>
              <w:right w:val="single" w:sz="4" w:space="0" w:color="auto"/>
            </w:tcBorders>
            <w:shd w:val="clear" w:color="auto" w:fill="auto"/>
            <w:vAlign w:val="center"/>
            <w:hideMark/>
          </w:tcPr>
          <w:p w:rsidR="00ED489C" w:rsidRPr="00187B83" w:rsidRDefault="00ED489C"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11.组织管理控制审计</w:t>
            </w:r>
          </w:p>
        </w:tc>
        <w:tc>
          <w:tcPr>
            <w:tcW w:w="5670" w:type="dxa"/>
            <w:tcBorders>
              <w:top w:val="nil"/>
              <w:left w:val="nil"/>
              <w:bottom w:val="single" w:sz="4" w:space="0" w:color="auto"/>
              <w:right w:val="single" w:sz="4" w:space="0" w:color="auto"/>
            </w:tcBorders>
            <w:shd w:val="clear" w:color="auto" w:fill="auto"/>
            <w:vAlign w:val="center"/>
            <w:hideMark/>
          </w:tcPr>
          <w:p w:rsidR="00ED489C" w:rsidRPr="00187B83" w:rsidRDefault="00ED489C" w:rsidP="00670690">
            <w:pPr>
              <w:widowControl/>
              <w:rPr>
                <w:rFonts w:ascii="宋体" w:hAnsi="宋体" w:cs="宋体"/>
                <w:color w:val="000000"/>
                <w:kern w:val="0"/>
                <w:szCs w:val="21"/>
              </w:rPr>
            </w:pPr>
            <w:r w:rsidRPr="00187B83">
              <w:rPr>
                <w:rFonts w:ascii="宋体" w:hAnsi="宋体" w:cs="宋体" w:hint="eastAsia"/>
                <w:color w:val="000000"/>
                <w:kern w:val="0"/>
                <w:szCs w:val="21"/>
              </w:rPr>
              <w:t>11.</w:t>
            </w:r>
            <w:r>
              <w:rPr>
                <w:rFonts w:ascii="宋体" w:hAnsi="宋体" w:cs="宋体" w:hint="eastAsia"/>
                <w:color w:val="000000"/>
                <w:kern w:val="0"/>
                <w:szCs w:val="21"/>
              </w:rPr>
              <w:t>具有</w:t>
            </w:r>
            <w:r w:rsidRPr="00187B83">
              <w:rPr>
                <w:rFonts w:ascii="宋体" w:hAnsi="宋体" w:cs="宋体" w:hint="eastAsia"/>
                <w:color w:val="000000"/>
                <w:kern w:val="0"/>
                <w:szCs w:val="21"/>
              </w:rPr>
              <w:t>对信息系统规划建设的领导、实施、运维、监管等的组织结构和工作机制，以及法规制度和标准规范控制的审计</w:t>
            </w:r>
            <w:r>
              <w:rPr>
                <w:rFonts w:ascii="宋体" w:hAnsi="宋体" w:cs="宋体" w:hint="eastAsia"/>
                <w:color w:val="000000"/>
                <w:kern w:val="0"/>
                <w:szCs w:val="21"/>
              </w:rPr>
              <w:t>知识和</w:t>
            </w:r>
            <w:r w:rsidRPr="00187B83">
              <w:rPr>
                <w:rFonts w:ascii="宋体" w:hAnsi="宋体" w:cs="宋体" w:hint="eastAsia"/>
                <w:color w:val="000000"/>
                <w:kern w:val="0"/>
                <w:szCs w:val="21"/>
              </w:rPr>
              <w:t xml:space="preserve">评价能力。 </w:t>
            </w:r>
          </w:p>
        </w:tc>
      </w:tr>
      <w:tr w:rsidR="00ED489C" w:rsidRPr="00187B83" w:rsidTr="00670690">
        <w:trPr>
          <w:trHeight w:val="570"/>
          <w:jc w:val="center"/>
        </w:trPr>
        <w:tc>
          <w:tcPr>
            <w:tcW w:w="1540" w:type="dxa"/>
            <w:vMerge/>
            <w:tcBorders>
              <w:top w:val="nil"/>
              <w:left w:val="single" w:sz="4" w:space="0" w:color="auto"/>
              <w:bottom w:val="single" w:sz="4" w:space="0" w:color="auto"/>
              <w:right w:val="single" w:sz="4" w:space="0" w:color="auto"/>
            </w:tcBorders>
            <w:vAlign w:val="center"/>
            <w:hideMark/>
          </w:tcPr>
          <w:p w:rsidR="00ED489C" w:rsidRPr="00187B83" w:rsidRDefault="00ED489C" w:rsidP="00670690">
            <w:pPr>
              <w:widowControl/>
              <w:jc w:val="left"/>
              <w:rPr>
                <w:rFonts w:ascii="黑体" w:eastAsia="黑体" w:hAnsi="黑体" w:cs="宋体"/>
                <w:color w:val="000000"/>
                <w:kern w:val="0"/>
                <w:szCs w:val="21"/>
              </w:rPr>
            </w:pPr>
          </w:p>
        </w:tc>
        <w:tc>
          <w:tcPr>
            <w:tcW w:w="1593" w:type="dxa"/>
            <w:tcBorders>
              <w:top w:val="nil"/>
              <w:left w:val="nil"/>
              <w:bottom w:val="single" w:sz="4" w:space="0" w:color="auto"/>
              <w:right w:val="single" w:sz="4" w:space="0" w:color="auto"/>
            </w:tcBorders>
            <w:shd w:val="clear" w:color="auto" w:fill="auto"/>
            <w:vAlign w:val="center"/>
            <w:hideMark/>
          </w:tcPr>
          <w:p w:rsidR="00ED489C" w:rsidRPr="00187B83" w:rsidRDefault="00ED489C"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12.项目立项控制审计</w:t>
            </w:r>
          </w:p>
        </w:tc>
        <w:tc>
          <w:tcPr>
            <w:tcW w:w="5670" w:type="dxa"/>
            <w:tcBorders>
              <w:top w:val="nil"/>
              <w:left w:val="nil"/>
              <w:bottom w:val="single" w:sz="4" w:space="0" w:color="auto"/>
              <w:right w:val="single" w:sz="4" w:space="0" w:color="auto"/>
            </w:tcBorders>
            <w:shd w:val="clear" w:color="auto" w:fill="auto"/>
            <w:vAlign w:val="center"/>
            <w:hideMark/>
          </w:tcPr>
          <w:p w:rsidR="00ED489C" w:rsidRPr="00187B83" w:rsidRDefault="00ED489C" w:rsidP="00670690">
            <w:pPr>
              <w:widowControl/>
              <w:rPr>
                <w:rFonts w:ascii="宋体" w:hAnsi="宋体" w:cs="宋体"/>
                <w:color w:val="000000"/>
                <w:kern w:val="0"/>
                <w:szCs w:val="21"/>
              </w:rPr>
            </w:pPr>
            <w:r w:rsidRPr="00187B83">
              <w:rPr>
                <w:rFonts w:ascii="宋体" w:hAnsi="宋体" w:cs="宋体" w:hint="eastAsia"/>
                <w:color w:val="000000"/>
                <w:kern w:val="0"/>
                <w:szCs w:val="21"/>
              </w:rPr>
              <w:t>12.</w:t>
            </w:r>
            <w:r>
              <w:rPr>
                <w:rFonts w:ascii="宋体" w:hAnsi="宋体" w:cs="宋体" w:hint="eastAsia"/>
                <w:color w:val="000000"/>
                <w:kern w:val="0"/>
                <w:szCs w:val="21"/>
              </w:rPr>
              <w:t>具有</w:t>
            </w:r>
            <w:r w:rsidRPr="00187B83">
              <w:rPr>
                <w:rFonts w:ascii="宋体" w:hAnsi="宋体" w:cs="宋体" w:hint="eastAsia"/>
                <w:color w:val="000000"/>
                <w:kern w:val="0"/>
                <w:szCs w:val="21"/>
              </w:rPr>
              <w:t>对信息系统</w:t>
            </w:r>
            <w:r>
              <w:rPr>
                <w:rFonts w:ascii="宋体" w:hAnsi="宋体" w:cs="宋体" w:hint="eastAsia"/>
                <w:color w:val="000000"/>
                <w:kern w:val="0"/>
                <w:szCs w:val="21"/>
              </w:rPr>
              <w:t>项目需求分析、</w:t>
            </w:r>
            <w:r w:rsidRPr="00187B83">
              <w:rPr>
                <w:rFonts w:ascii="宋体" w:hAnsi="宋体" w:cs="宋体" w:hint="eastAsia"/>
                <w:color w:val="000000"/>
                <w:kern w:val="0"/>
                <w:szCs w:val="21"/>
              </w:rPr>
              <w:t>建议书、可</w:t>
            </w:r>
            <w:proofErr w:type="gramStart"/>
            <w:r w:rsidRPr="00187B83">
              <w:rPr>
                <w:rFonts w:ascii="宋体" w:hAnsi="宋体" w:cs="宋体" w:hint="eastAsia"/>
                <w:color w:val="000000"/>
                <w:kern w:val="0"/>
                <w:szCs w:val="21"/>
              </w:rPr>
              <w:t>研</w:t>
            </w:r>
            <w:proofErr w:type="gramEnd"/>
            <w:r w:rsidRPr="00187B83">
              <w:rPr>
                <w:rFonts w:ascii="宋体" w:hAnsi="宋体" w:cs="宋体" w:hint="eastAsia"/>
                <w:color w:val="000000"/>
                <w:kern w:val="0"/>
                <w:szCs w:val="21"/>
              </w:rPr>
              <w:t>报告和初步设计等立项报告控制的审计</w:t>
            </w:r>
            <w:r>
              <w:rPr>
                <w:rFonts w:ascii="宋体" w:hAnsi="宋体" w:cs="宋体" w:hint="eastAsia"/>
                <w:color w:val="000000"/>
                <w:kern w:val="0"/>
                <w:szCs w:val="21"/>
              </w:rPr>
              <w:t>知识和</w:t>
            </w:r>
            <w:r w:rsidRPr="00187B83">
              <w:rPr>
                <w:rFonts w:ascii="宋体" w:hAnsi="宋体" w:cs="宋体" w:hint="eastAsia"/>
                <w:color w:val="000000"/>
                <w:kern w:val="0"/>
                <w:szCs w:val="21"/>
              </w:rPr>
              <w:t xml:space="preserve">评价能力。 </w:t>
            </w:r>
          </w:p>
        </w:tc>
      </w:tr>
      <w:tr w:rsidR="00ED489C" w:rsidRPr="00187B83" w:rsidTr="00670690">
        <w:trPr>
          <w:trHeight w:val="855"/>
          <w:jc w:val="center"/>
        </w:trPr>
        <w:tc>
          <w:tcPr>
            <w:tcW w:w="1540" w:type="dxa"/>
            <w:vMerge/>
            <w:tcBorders>
              <w:top w:val="nil"/>
              <w:left w:val="single" w:sz="4" w:space="0" w:color="auto"/>
              <w:bottom w:val="single" w:sz="4" w:space="0" w:color="auto"/>
              <w:right w:val="single" w:sz="4" w:space="0" w:color="auto"/>
            </w:tcBorders>
            <w:vAlign w:val="center"/>
            <w:hideMark/>
          </w:tcPr>
          <w:p w:rsidR="00ED489C" w:rsidRPr="00187B83" w:rsidRDefault="00ED489C" w:rsidP="00670690">
            <w:pPr>
              <w:widowControl/>
              <w:jc w:val="left"/>
              <w:rPr>
                <w:rFonts w:ascii="黑体" w:eastAsia="黑体" w:hAnsi="黑体" w:cs="宋体"/>
                <w:color w:val="000000"/>
                <w:kern w:val="0"/>
                <w:szCs w:val="21"/>
              </w:rPr>
            </w:pPr>
          </w:p>
        </w:tc>
        <w:tc>
          <w:tcPr>
            <w:tcW w:w="1593" w:type="dxa"/>
            <w:tcBorders>
              <w:top w:val="nil"/>
              <w:left w:val="nil"/>
              <w:bottom w:val="single" w:sz="4" w:space="0" w:color="auto"/>
              <w:right w:val="single" w:sz="4" w:space="0" w:color="auto"/>
            </w:tcBorders>
            <w:shd w:val="clear" w:color="auto" w:fill="auto"/>
            <w:vAlign w:val="center"/>
            <w:hideMark/>
          </w:tcPr>
          <w:p w:rsidR="00ED489C" w:rsidRPr="00187B83" w:rsidRDefault="00ED489C"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13.项目实施控制审计</w:t>
            </w:r>
          </w:p>
        </w:tc>
        <w:tc>
          <w:tcPr>
            <w:tcW w:w="5670" w:type="dxa"/>
            <w:tcBorders>
              <w:top w:val="nil"/>
              <w:left w:val="nil"/>
              <w:bottom w:val="single" w:sz="4" w:space="0" w:color="auto"/>
              <w:right w:val="single" w:sz="4" w:space="0" w:color="auto"/>
            </w:tcBorders>
            <w:shd w:val="clear" w:color="auto" w:fill="auto"/>
            <w:vAlign w:val="center"/>
            <w:hideMark/>
          </w:tcPr>
          <w:p w:rsidR="00ED489C" w:rsidRPr="00187B83" w:rsidRDefault="00ED489C" w:rsidP="00670690">
            <w:pPr>
              <w:widowControl/>
              <w:rPr>
                <w:rFonts w:ascii="宋体" w:hAnsi="宋体" w:cs="宋体"/>
                <w:color w:val="000000"/>
                <w:kern w:val="0"/>
                <w:szCs w:val="21"/>
              </w:rPr>
            </w:pPr>
            <w:r w:rsidRPr="00187B83">
              <w:rPr>
                <w:rFonts w:ascii="宋体" w:hAnsi="宋体" w:cs="宋体" w:hint="eastAsia"/>
                <w:color w:val="000000"/>
                <w:kern w:val="0"/>
                <w:szCs w:val="21"/>
              </w:rPr>
              <w:t>13.</w:t>
            </w:r>
            <w:r>
              <w:rPr>
                <w:rFonts w:ascii="宋体" w:hAnsi="宋体" w:cs="宋体" w:hint="eastAsia"/>
                <w:color w:val="000000"/>
                <w:kern w:val="0"/>
                <w:szCs w:val="21"/>
              </w:rPr>
              <w:t>具有对信息系统详细设计、招标投标和政府采购、系统建设、系统和数据安全</w:t>
            </w:r>
            <w:r w:rsidRPr="00187B83">
              <w:rPr>
                <w:rFonts w:ascii="宋体" w:hAnsi="宋体" w:cs="宋体" w:hint="eastAsia"/>
                <w:color w:val="000000"/>
                <w:kern w:val="0"/>
                <w:szCs w:val="21"/>
              </w:rPr>
              <w:t>、运行维护等控制的审计</w:t>
            </w:r>
            <w:r>
              <w:rPr>
                <w:rFonts w:ascii="宋体" w:hAnsi="宋体" w:cs="宋体" w:hint="eastAsia"/>
                <w:color w:val="000000"/>
                <w:kern w:val="0"/>
                <w:szCs w:val="21"/>
              </w:rPr>
              <w:t>知识和</w:t>
            </w:r>
            <w:r w:rsidRPr="00187B83">
              <w:rPr>
                <w:rFonts w:ascii="宋体" w:hAnsi="宋体" w:cs="宋体" w:hint="eastAsia"/>
                <w:color w:val="000000"/>
                <w:kern w:val="0"/>
                <w:szCs w:val="21"/>
              </w:rPr>
              <w:t xml:space="preserve">评价能力。 </w:t>
            </w:r>
          </w:p>
        </w:tc>
      </w:tr>
      <w:tr w:rsidR="00ED489C" w:rsidRPr="00187B83" w:rsidTr="00670690">
        <w:trPr>
          <w:trHeight w:val="570"/>
          <w:jc w:val="center"/>
        </w:trPr>
        <w:tc>
          <w:tcPr>
            <w:tcW w:w="1540" w:type="dxa"/>
            <w:vMerge/>
            <w:tcBorders>
              <w:top w:val="nil"/>
              <w:left w:val="single" w:sz="4" w:space="0" w:color="auto"/>
              <w:bottom w:val="single" w:sz="4" w:space="0" w:color="auto"/>
              <w:right w:val="single" w:sz="4" w:space="0" w:color="auto"/>
            </w:tcBorders>
            <w:vAlign w:val="center"/>
            <w:hideMark/>
          </w:tcPr>
          <w:p w:rsidR="00ED489C" w:rsidRPr="00187B83" w:rsidRDefault="00ED489C" w:rsidP="00670690">
            <w:pPr>
              <w:widowControl/>
              <w:jc w:val="left"/>
              <w:rPr>
                <w:rFonts w:ascii="黑体" w:eastAsia="黑体" w:hAnsi="黑体" w:cs="宋体"/>
                <w:color w:val="000000"/>
                <w:kern w:val="0"/>
                <w:szCs w:val="21"/>
              </w:rPr>
            </w:pPr>
          </w:p>
        </w:tc>
        <w:tc>
          <w:tcPr>
            <w:tcW w:w="1593" w:type="dxa"/>
            <w:tcBorders>
              <w:top w:val="nil"/>
              <w:left w:val="nil"/>
              <w:bottom w:val="single" w:sz="4" w:space="0" w:color="auto"/>
              <w:right w:val="single" w:sz="4" w:space="0" w:color="auto"/>
            </w:tcBorders>
            <w:shd w:val="clear" w:color="auto" w:fill="auto"/>
            <w:vAlign w:val="center"/>
            <w:hideMark/>
          </w:tcPr>
          <w:p w:rsidR="00ED489C" w:rsidRPr="00187B83" w:rsidRDefault="00ED489C"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14.项目投资控制审计</w:t>
            </w:r>
          </w:p>
        </w:tc>
        <w:tc>
          <w:tcPr>
            <w:tcW w:w="5670" w:type="dxa"/>
            <w:tcBorders>
              <w:top w:val="nil"/>
              <w:left w:val="nil"/>
              <w:bottom w:val="single" w:sz="4" w:space="0" w:color="auto"/>
              <w:right w:val="single" w:sz="4" w:space="0" w:color="auto"/>
            </w:tcBorders>
            <w:shd w:val="clear" w:color="auto" w:fill="auto"/>
            <w:vAlign w:val="center"/>
            <w:hideMark/>
          </w:tcPr>
          <w:p w:rsidR="00ED489C" w:rsidRPr="00187B83" w:rsidRDefault="00ED489C" w:rsidP="00670690">
            <w:pPr>
              <w:widowControl/>
              <w:rPr>
                <w:rFonts w:ascii="宋体" w:hAnsi="宋体" w:cs="宋体"/>
                <w:color w:val="000000"/>
                <w:kern w:val="0"/>
                <w:szCs w:val="21"/>
              </w:rPr>
            </w:pPr>
            <w:r w:rsidRPr="00187B83">
              <w:rPr>
                <w:rFonts w:ascii="宋体" w:hAnsi="宋体" w:cs="宋体" w:hint="eastAsia"/>
                <w:color w:val="000000"/>
                <w:kern w:val="0"/>
                <w:szCs w:val="21"/>
              </w:rPr>
              <w:t>14.</w:t>
            </w:r>
            <w:r>
              <w:rPr>
                <w:rFonts w:ascii="宋体" w:hAnsi="宋体" w:cs="宋体" w:hint="eastAsia"/>
                <w:color w:val="000000"/>
                <w:kern w:val="0"/>
                <w:szCs w:val="21"/>
              </w:rPr>
              <w:t>具有</w:t>
            </w:r>
            <w:r w:rsidRPr="00187B83">
              <w:rPr>
                <w:rFonts w:ascii="宋体" w:hAnsi="宋体" w:cs="宋体" w:hint="eastAsia"/>
                <w:color w:val="000000"/>
                <w:kern w:val="0"/>
                <w:szCs w:val="21"/>
              </w:rPr>
              <w:t>对信息化项目预算编制与批复、</w:t>
            </w:r>
            <w:r>
              <w:rPr>
                <w:rFonts w:ascii="宋体" w:hAnsi="宋体" w:cs="宋体" w:hint="eastAsia"/>
                <w:color w:val="000000"/>
                <w:kern w:val="0"/>
                <w:szCs w:val="21"/>
              </w:rPr>
              <w:t>预算执行、</w:t>
            </w:r>
            <w:r w:rsidRPr="00187B83">
              <w:rPr>
                <w:rFonts w:ascii="宋体" w:hAnsi="宋体" w:cs="宋体" w:hint="eastAsia"/>
                <w:color w:val="000000"/>
                <w:kern w:val="0"/>
                <w:szCs w:val="21"/>
              </w:rPr>
              <w:t>概算调整、决算编制等控制的审计</w:t>
            </w:r>
            <w:r>
              <w:rPr>
                <w:rFonts w:ascii="宋体" w:hAnsi="宋体" w:cs="宋体" w:hint="eastAsia"/>
                <w:color w:val="000000"/>
                <w:kern w:val="0"/>
                <w:szCs w:val="21"/>
              </w:rPr>
              <w:t>知识和</w:t>
            </w:r>
            <w:r w:rsidRPr="00187B83">
              <w:rPr>
                <w:rFonts w:ascii="宋体" w:hAnsi="宋体" w:cs="宋体" w:hint="eastAsia"/>
                <w:color w:val="000000"/>
                <w:kern w:val="0"/>
                <w:szCs w:val="21"/>
              </w:rPr>
              <w:t xml:space="preserve">评价能力。 </w:t>
            </w:r>
          </w:p>
        </w:tc>
      </w:tr>
      <w:tr w:rsidR="00ED489C" w:rsidRPr="00187B83" w:rsidTr="00670690">
        <w:trPr>
          <w:trHeight w:val="570"/>
          <w:jc w:val="center"/>
        </w:trPr>
        <w:tc>
          <w:tcPr>
            <w:tcW w:w="1540" w:type="dxa"/>
            <w:vMerge/>
            <w:tcBorders>
              <w:top w:val="nil"/>
              <w:left w:val="single" w:sz="4" w:space="0" w:color="auto"/>
              <w:bottom w:val="single" w:sz="4" w:space="0" w:color="auto"/>
              <w:right w:val="single" w:sz="4" w:space="0" w:color="auto"/>
            </w:tcBorders>
            <w:vAlign w:val="center"/>
            <w:hideMark/>
          </w:tcPr>
          <w:p w:rsidR="00ED489C" w:rsidRPr="00187B83" w:rsidRDefault="00ED489C" w:rsidP="00670690">
            <w:pPr>
              <w:widowControl/>
              <w:jc w:val="left"/>
              <w:rPr>
                <w:rFonts w:ascii="黑体" w:eastAsia="黑体" w:hAnsi="黑体" w:cs="宋体"/>
                <w:color w:val="000000"/>
                <w:kern w:val="0"/>
                <w:szCs w:val="21"/>
              </w:rPr>
            </w:pPr>
          </w:p>
        </w:tc>
        <w:tc>
          <w:tcPr>
            <w:tcW w:w="1593" w:type="dxa"/>
            <w:tcBorders>
              <w:top w:val="nil"/>
              <w:left w:val="nil"/>
              <w:bottom w:val="single" w:sz="4" w:space="0" w:color="auto"/>
              <w:right w:val="single" w:sz="4" w:space="0" w:color="auto"/>
            </w:tcBorders>
            <w:shd w:val="clear" w:color="auto" w:fill="auto"/>
            <w:vAlign w:val="center"/>
            <w:hideMark/>
          </w:tcPr>
          <w:p w:rsidR="00ED489C" w:rsidRPr="00187B83" w:rsidRDefault="00ED489C"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15.项目验收控制审计</w:t>
            </w:r>
          </w:p>
        </w:tc>
        <w:tc>
          <w:tcPr>
            <w:tcW w:w="5670" w:type="dxa"/>
            <w:tcBorders>
              <w:top w:val="nil"/>
              <w:left w:val="nil"/>
              <w:bottom w:val="single" w:sz="4" w:space="0" w:color="auto"/>
              <w:right w:val="single" w:sz="4" w:space="0" w:color="auto"/>
            </w:tcBorders>
            <w:shd w:val="clear" w:color="auto" w:fill="auto"/>
            <w:vAlign w:val="center"/>
            <w:hideMark/>
          </w:tcPr>
          <w:p w:rsidR="00ED489C" w:rsidRPr="00187B83" w:rsidRDefault="00ED489C" w:rsidP="00670690">
            <w:pPr>
              <w:widowControl/>
              <w:rPr>
                <w:rFonts w:ascii="宋体" w:hAnsi="宋体" w:cs="宋体"/>
                <w:color w:val="000000"/>
                <w:kern w:val="0"/>
                <w:szCs w:val="21"/>
              </w:rPr>
            </w:pPr>
            <w:r w:rsidRPr="00187B83">
              <w:rPr>
                <w:rFonts w:ascii="宋体" w:hAnsi="宋体" w:cs="宋体" w:hint="eastAsia"/>
                <w:color w:val="000000"/>
                <w:kern w:val="0"/>
                <w:szCs w:val="21"/>
              </w:rPr>
              <w:t>15.具有信息系统单项验收、建设部门验收、审批部门验收控制的审计</w:t>
            </w:r>
            <w:r>
              <w:rPr>
                <w:rFonts w:ascii="宋体" w:hAnsi="宋体" w:cs="宋体" w:hint="eastAsia"/>
                <w:color w:val="000000"/>
                <w:kern w:val="0"/>
                <w:szCs w:val="21"/>
              </w:rPr>
              <w:t>知识和</w:t>
            </w:r>
            <w:r w:rsidRPr="00187B83">
              <w:rPr>
                <w:rFonts w:ascii="宋体" w:hAnsi="宋体" w:cs="宋体" w:hint="eastAsia"/>
                <w:color w:val="000000"/>
                <w:kern w:val="0"/>
                <w:szCs w:val="21"/>
              </w:rPr>
              <w:t xml:space="preserve">评价能力。 </w:t>
            </w:r>
          </w:p>
        </w:tc>
      </w:tr>
      <w:tr w:rsidR="00ED489C" w:rsidRPr="00187B83" w:rsidTr="00670690">
        <w:trPr>
          <w:trHeight w:val="570"/>
          <w:jc w:val="center"/>
        </w:trPr>
        <w:tc>
          <w:tcPr>
            <w:tcW w:w="1540" w:type="dxa"/>
            <w:vMerge/>
            <w:tcBorders>
              <w:top w:val="nil"/>
              <w:left w:val="single" w:sz="4" w:space="0" w:color="auto"/>
              <w:bottom w:val="single" w:sz="4" w:space="0" w:color="auto"/>
              <w:right w:val="single" w:sz="4" w:space="0" w:color="auto"/>
            </w:tcBorders>
            <w:vAlign w:val="center"/>
            <w:hideMark/>
          </w:tcPr>
          <w:p w:rsidR="00ED489C" w:rsidRPr="00187B83" w:rsidRDefault="00ED489C" w:rsidP="00670690">
            <w:pPr>
              <w:widowControl/>
              <w:jc w:val="left"/>
              <w:rPr>
                <w:rFonts w:ascii="黑体" w:eastAsia="黑体" w:hAnsi="黑体" w:cs="宋体"/>
                <w:color w:val="000000"/>
                <w:kern w:val="0"/>
                <w:szCs w:val="21"/>
              </w:rPr>
            </w:pPr>
          </w:p>
        </w:tc>
        <w:tc>
          <w:tcPr>
            <w:tcW w:w="1593" w:type="dxa"/>
            <w:tcBorders>
              <w:top w:val="nil"/>
              <w:left w:val="nil"/>
              <w:bottom w:val="single" w:sz="4" w:space="0" w:color="auto"/>
              <w:right w:val="single" w:sz="4" w:space="0" w:color="auto"/>
            </w:tcBorders>
            <w:shd w:val="clear" w:color="auto" w:fill="auto"/>
            <w:vAlign w:val="center"/>
            <w:hideMark/>
          </w:tcPr>
          <w:p w:rsidR="00ED489C" w:rsidRPr="00187B83" w:rsidRDefault="00ED489C"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 xml:space="preserve">16.项目绩效控制审计 </w:t>
            </w:r>
          </w:p>
        </w:tc>
        <w:tc>
          <w:tcPr>
            <w:tcW w:w="5670" w:type="dxa"/>
            <w:tcBorders>
              <w:top w:val="nil"/>
              <w:left w:val="nil"/>
              <w:bottom w:val="single" w:sz="4" w:space="0" w:color="auto"/>
              <w:right w:val="single" w:sz="4" w:space="0" w:color="auto"/>
            </w:tcBorders>
            <w:shd w:val="clear" w:color="auto" w:fill="auto"/>
            <w:vAlign w:val="center"/>
            <w:hideMark/>
          </w:tcPr>
          <w:p w:rsidR="00ED489C" w:rsidRPr="00187B83" w:rsidRDefault="00ED489C" w:rsidP="00670690">
            <w:pPr>
              <w:widowControl/>
              <w:rPr>
                <w:rFonts w:ascii="宋体" w:hAnsi="宋体" w:cs="宋体"/>
                <w:color w:val="000000"/>
                <w:kern w:val="0"/>
                <w:szCs w:val="21"/>
              </w:rPr>
            </w:pPr>
            <w:r w:rsidRPr="00187B83">
              <w:rPr>
                <w:rFonts w:ascii="宋体" w:hAnsi="宋体" w:cs="宋体" w:hint="eastAsia"/>
                <w:color w:val="000000"/>
                <w:kern w:val="0"/>
                <w:szCs w:val="21"/>
              </w:rPr>
              <w:t>16.</w:t>
            </w:r>
            <w:r>
              <w:rPr>
                <w:rFonts w:ascii="宋体" w:hAnsi="宋体" w:cs="宋体" w:hint="eastAsia"/>
                <w:color w:val="000000"/>
                <w:kern w:val="0"/>
                <w:szCs w:val="21"/>
              </w:rPr>
              <w:t>具有</w:t>
            </w:r>
            <w:r w:rsidRPr="00187B83">
              <w:rPr>
                <w:rFonts w:ascii="宋体" w:hAnsi="宋体" w:cs="宋体" w:hint="eastAsia"/>
                <w:color w:val="000000"/>
                <w:kern w:val="0"/>
                <w:szCs w:val="21"/>
              </w:rPr>
              <w:t>对信息系统</w:t>
            </w:r>
            <w:r>
              <w:rPr>
                <w:rFonts w:ascii="宋体" w:hAnsi="宋体" w:cs="宋体" w:hint="eastAsia"/>
                <w:color w:val="000000"/>
                <w:kern w:val="0"/>
                <w:szCs w:val="21"/>
              </w:rPr>
              <w:t>的</w:t>
            </w:r>
            <w:r w:rsidRPr="00187B83">
              <w:rPr>
                <w:rFonts w:ascii="宋体" w:hAnsi="宋体" w:cs="宋体" w:hint="eastAsia"/>
                <w:color w:val="000000"/>
                <w:kern w:val="0"/>
                <w:szCs w:val="21"/>
              </w:rPr>
              <w:t>政务效能贡献、业务信息化推动、可持续发展和能力适配指标等</w:t>
            </w:r>
            <w:r>
              <w:rPr>
                <w:rFonts w:ascii="宋体" w:hAnsi="宋体" w:cs="宋体" w:hint="eastAsia"/>
                <w:color w:val="000000"/>
                <w:kern w:val="0"/>
                <w:szCs w:val="21"/>
              </w:rPr>
              <w:t>绩效评价</w:t>
            </w:r>
            <w:r w:rsidRPr="00187B83">
              <w:rPr>
                <w:rFonts w:ascii="宋体" w:hAnsi="宋体" w:cs="宋体" w:hint="eastAsia"/>
                <w:color w:val="000000"/>
                <w:kern w:val="0"/>
                <w:szCs w:val="21"/>
              </w:rPr>
              <w:t>控制的审计</w:t>
            </w:r>
            <w:r>
              <w:rPr>
                <w:rFonts w:ascii="宋体" w:hAnsi="宋体" w:cs="宋体" w:hint="eastAsia"/>
                <w:color w:val="000000"/>
                <w:kern w:val="0"/>
                <w:szCs w:val="21"/>
              </w:rPr>
              <w:t>知识和</w:t>
            </w:r>
            <w:r w:rsidRPr="00187B83">
              <w:rPr>
                <w:rFonts w:ascii="宋体" w:hAnsi="宋体" w:cs="宋体" w:hint="eastAsia"/>
                <w:color w:val="000000"/>
                <w:kern w:val="0"/>
                <w:szCs w:val="21"/>
              </w:rPr>
              <w:t xml:space="preserve">评价能力。 </w:t>
            </w:r>
          </w:p>
        </w:tc>
      </w:tr>
      <w:tr w:rsidR="00ED489C" w:rsidRPr="00187B83" w:rsidTr="00670690">
        <w:trPr>
          <w:trHeight w:val="570"/>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ED489C" w:rsidRPr="00187B83" w:rsidRDefault="00ED489C" w:rsidP="00670690">
            <w:pPr>
              <w:widowControl/>
              <w:jc w:val="center"/>
              <w:rPr>
                <w:rFonts w:ascii="黑体" w:eastAsia="黑体" w:hAnsi="黑体" w:cs="宋体"/>
                <w:color w:val="000000"/>
                <w:kern w:val="0"/>
                <w:szCs w:val="21"/>
              </w:rPr>
            </w:pPr>
            <w:r w:rsidRPr="00187B83">
              <w:rPr>
                <w:rFonts w:ascii="黑体" w:eastAsia="黑体" w:hAnsi="黑体" w:cs="宋体" w:hint="eastAsia"/>
                <w:color w:val="000000"/>
                <w:kern w:val="0"/>
                <w:szCs w:val="21"/>
              </w:rPr>
              <w:t>四、应用控制审计</w:t>
            </w:r>
            <w:r w:rsidRPr="00187B83">
              <w:rPr>
                <w:rFonts w:ascii="Calibri" w:eastAsia="黑体" w:hAnsi="Calibri" w:cs="Calibri"/>
                <w:color w:val="000000"/>
                <w:kern w:val="0"/>
                <w:szCs w:val="21"/>
              </w:rPr>
              <w:t xml:space="preserve"> </w:t>
            </w:r>
          </w:p>
        </w:tc>
        <w:tc>
          <w:tcPr>
            <w:tcW w:w="1593" w:type="dxa"/>
            <w:tcBorders>
              <w:top w:val="nil"/>
              <w:left w:val="nil"/>
              <w:bottom w:val="single" w:sz="4" w:space="0" w:color="auto"/>
              <w:right w:val="single" w:sz="4" w:space="0" w:color="auto"/>
            </w:tcBorders>
            <w:shd w:val="clear" w:color="auto" w:fill="auto"/>
            <w:vAlign w:val="center"/>
            <w:hideMark/>
          </w:tcPr>
          <w:p w:rsidR="00ED489C" w:rsidRPr="00187B83" w:rsidRDefault="00ED489C"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17.应用规划控制审计</w:t>
            </w:r>
          </w:p>
        </w:tc>
        <w:tc>
          <w:tcPr>
            <w:tcW w:w="5670" w:type="dxa"/>
            <w:tcBorders>
              <w:top w:val="nil"/>
              <w:left w:val="nil"/>
              <w:bottom w:val="single" w:sz="4" w:space="0" w:color="auto"/>
              <w:right w:val="single" w:sz="4" w:space="0" w:color="auto"/>
            </w:tcBorders>
            <w:shd w:val="clear" w:color="auto" w:fill="auto"/>
            <w:vAlign w:val="center"/>
            <w:hideMark/>
          </w:tcPr>
          <w:p w:rsidR="00ED489C" w:rsidRPr="00187B83" w:rsidRDefault="00ED489C"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17.</w:t>
            </w:r>
            <w:r>
              <w:rPr>
                <w:rFonts w:ascii="宋体" w:hAnsi="宋体" w:cs="宋体" w:hint="eastAsia"/>
                <w:color w:val="000000"/>
                <w:kern w:val="0"/>
                <w:szCs w:val="21"/>
              </w:rPr>
              <w:t>具有</w:t>
            </w:r>
            <w:r w:rsidRPr="00187B83">
              <w:rPr>
                <w:rFonts w:ascii="宋体" w:hAnsi="宋体" w:cs="宋体" w:hint="eastAsia"/>
                <w:color w:val="000000"/>
                <w:kern w:val="0"/>
                <w:szCs w:val="21"/>
              </w:rPr>
              <w:t>对政府治理、公共服务、企业信息化等信息系统规划控制的审计</w:t>
            </w:r>
            <w:r>
              <w:rPr>
                <w:rFonts w:ascii="宋体" w:hAnsi="宋体" w:cs="宋体" w:hint="eastAsia"/>
                <w:color w:val="000000"/>
                <w:kern w:val="0"/>
                <w:szCs w:val="21"/>
              </w:rPr>
              <w:t>知识和</w:t>
            </w:r>
            <w:r w:rsidRPr="00187B83">
              <w:rPr>
                <w:rFonts w:ascii="宋体" w:hAnsi="宋体" w:cs="宋体" w:hint="eastAsia"/>
                <w:color w:val="000000"/>
                <w:kern w:val="0"/>
                <w:szCs w:val="21"/>
              </w:rPr>
              <w:t>评价能力。</w:t>
            </w:r>
          </w:p>
        </w:tc>
      </w:tr>
      <w:tr w:rsidR="00ED489C" w:rsidRPr="00187B83" w:rsidTr="00670690">
        <w:trPr>
          <w:trHeight w:val="855"/>
          <w:jc w:val="center"/>
        </w:trPr>
        <w:tc>
          <w:tcPr>
            <w:tcW w:w="1540" w:type="dxa"/>
            <w:vMerge/>
            <w:tcBorders>
              <w:top w:val="nil"/>
              <w:left w:val="single" w:sz="4" w:space="0" w:color="auto"/>
              <w:bottom w:val="single" w:sz="4" w:space="0" w:color="auto"/>
              <w:right w:val="single" w:sz="4" w:space="0" w:color="auto"/>
            </w:tcBorders>
            <w:vAlign w:val="center"/>
            <w:hideMark/>
          </w:tcPr>
          <w:p w:rsidR="00ED489C" w:rsidRPr="00187B83" w:rsidRDefault="00ED489C" w:rsidP="00670690">
            <w:pPr>
              <w:widowControl/>
              <w:jc w:val="left"/>
              <w:rPr>
                <w:rFonts w:ascii="黑体" w:eastAsia="黑体" w:hAnsi="黑体" w:cs="宋体"/>
                <w:color w:val="000000"/>
                <w:kern w:val="0"/>
                <w:szCs w:val="21"/>
              </w:rPr>
            </w:pPr>
          </w:p>
        </w:tc>
        <w:tc>
          <w:tcPr>
            <w:tcW w:w="1593" w:type="dxa"/>
            <w:tcBorders>
              <w:top w:val="nil"/>
              <w:left w:val="nil"/>
              <w:bottom w:val="single" w:sz="4" w:space="0" w:color="auto"/>
              <w:right w:val="single" w:sz="4" w:space="0" w:color="auto"/>
            </w:tcBorders>
            <w:shd w:val="clear" w:color="auto" w:fill="auto"/>
            <w:vAlign w:val="center"/>
            <w:hideMark/>
          </w:tcPr>
          <w:p w:rsidR="00ED489C" w:rsidRPr="00187B83" w:rsidRDefault="00ED489C"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18.业务能力控制审计</w:t>
            </w:r>
          </w:p>
        </w:tc>
        <w:tc>
          <w:tcPr>
            <w:tcW w:w="5670" w:type="dxa"/>
            <w:tcBorders>
              <w:top w:val="nil"/>
              <w:left w:val="nil"/>
              <w:bottom w:val="single" w:sz="4" w:space="0" w:color="auto"/>
              <w:right w:val="single" w:sz="4" w:space="0" w:color="auto"/>
            </w:tcBorders>
            <w:shd w:val="clear" w:color="auto" w:fill="auto"/>
            <w:vAlign w:val="center"/>
            <w:hideMark/>
          </w:tcPr>
          <w:p w:rsidR="00ED489C" w:rsidRPr="00187B83" w:rsidRDefault="00ED489C"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18.</w:t>
            </w:r>
            <w:r>
              <w:rPr>
                <w:rFonts w:ascii="宋体" w:hAnsi="宋体" w:cs="宋体" w:hint="eastAsia"/>
                <w:color w:val="000000"/>
                <w:kern w:val="0"/>
                <w:szCs w:val="21"/>
              </w:rPr>
              <w:t>具有对信息系统的业务处理能力、数据处理能力、</w:t>
            </w:r>
            <w:r w:rsidR="00DF2AB2">
              <w:rPr>
                <w:rFonts w:ascii="宋体" w:hAnsi="宋体" w:cs="宋体" w:hint="eastAsia"/>
                <w:color w:val="000000"/>
                <w:kern w:val="0"/>
                <w:szCs w:val="21"/>
              </w:rPr>
              <w:t>系统整合</w:t>
            </w:r>
            <w:r>
              <w:rPr>
                <w:rFonts w:ascii="宋体" w:hAnsi="宋体" w:cs="宋体" w:hint="eastAsia"/>
                <w:color w:val="000000"/>
                <w:kern w:val="0"/>
                <w:szCs w:val="21"/>
              </w:rPr>
              <w:t>能力、</w:t>
            </w:r>
            <w:r w:rsidR="00DF2AB2">
              <w:rPr>
                <w:rFonts w:ascii="宋体" w:hAnsi="宋体" w:cs="宋体" w:hint="eastAsia"/>
                <w:color w:val="000000"/>
                <w:kern w:val="0"/>
                <w:szCs w:val="21"/>
              </w:rPr>
              <w:t>信息共享能力、</w:t>
            </w:r>
            <w:r>
              <w:rPr>
                <w:rFonts w:ascii="宋体" w:hAnsi="宋体" w:cs="宋体" w:hint="eastAsia"/>
                <w:color w:val="000000"/>
                <w:kern w:val="0"/>
                <w:szCs w:val="21"/>
              </w:rPr>
              <w:t>数据开放能力、业务连续性能力、系统集约化</w:t>
            </w:r>
            <w:r w:rsidRPr="00187B83">
              <w:rPr>
                <w:rFonts w:ascii="宋体" w:hAnsi="宋体" w:cs="宋体" w:hint="eastAsia"/>
                <w:color w:val="000000"/>
                <w:kern w:val="0"/>
                <w:szCs w:val="21"/>
              </w:rPr>
              <w:t>能力、技术支撑能力、运维服务能力等控制的审计</w:t>
            </w:r>
            <w:r>
              <w:rPr>
                <w:rFonts w:ascii="宋体" w:hAnsi="宋体" w:cs="宋体" w:hint="eastAsia"/>
                <w:color w:val="000000"/>
                <w:kern w:val="0"/>
                <w:szCs w:val="21"/>
              </w:rPr>
              <w:t>知识和</w:t>
            </w:r>
            <w:r w:rsidRPr="00187B83">
              <w:rPr>
                <w:rFonts w:ascii="宋体" w:hAnsi="宋体" w:cs="宋体" w:hint="eastAsia"/>
                <w:color w:val="000000"/>
                <w:kern w:val="0"/>
                <w:szCs w:val="21"/>
              </w:rPr>
              <w:t>评价能力。</w:t>
            </w:r>
          </w:p>
        </w:tc>
      </w:tr>
      <w:tr w:rsidR="00ED489C" w:rsidRPr="00187B83" w:rsidTr="00670690">
        <w:trPr>
          <w:trHeight w:val="855"/>
          <w:jc w:val="center"/>
        </w:trPr>
        <w:tc>
          <w:tcPr>
            <w:tcW w:w="1540" w:type="dxa"/>
            <w:vMerge/>
            <w:tcBorders>
              <w:top w:val="nil"/>
              <w:left w:val="single" w:sz="4" w:space="0" w:color="auto"/>
              <w:bottom w:val="single" w:sz="4" w:space="0" w:color="auto"/>
              <w:right w:val="single" w:sz="4" w:space="0" w:color="auto"/>
            </w:tcBorders>
            <w:vAlign w:val="center"/>
            <w:hideMark/>
          </w:tcPr>
          <w:p w:rsidR="00ED489C" w:rsidRPr="00187B83" w:rsidRDefault="00ED489C" w:rsidP="00670690">
            <w:pPr>
              <w:widowControl/>
              <w:jc w:val="left"/>
              <w:rPr>
                <w:rFonts w:ascii="黑体" w:eastAsia="黑体" w:hAnsi="黑体" w:cs="宋体"/>
                <w:color w:val="000000"/>
                <w:kern w:val="0"/>
                <w:szCs w:val="21"/>
              </w:rPr>
            </w:pPr>
          </w:p>
        </w:tc>
        <w:tc>
          <w:tcPr>
            <w:tcW w:w="1593" w:type="dxa"/>
            <w:tcBorders>
              <w:top w:val="nil"/>
              <w:left w:val="nil"/>
              <w:bottom w:val="single" w:sz="4" w:space="0" w:color="auto"/>
              <w:right w:val="single" w:sz="4" w:space="0" w:color="auto"/>
            </w:tcBorders>
            <w:shd w:val="clear" w:color="auto" w:fill="auto"/>
            <w:vAlign w:val="center"/>
            <w:hideMark/>
          </w:tcPr>
          <w:p w:rsidR="00ED489C" w:rsidRPr="00187B83" w:rsidRDefault="00ED489C"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19.分析模型控制审计</w:t>
            </w:r>
          </w:p>
        </w:tc>
        <w:tc>
          <w:tcPr>
            <w:tcW w:w="5670" w:type="dxa"/>
            <w:tcBorders>
              <w:top w:val="nil"/>
              <w:left w:val="nil"/>
              <w:bottom w:val="single" w:sz="4" w:space="0" w:color="auto"/>
              <w:right w:val="single" w:sz="4" w:space="0" w:color="auto"/>
            </w:tcBorders>
            <w:shd w:val="clear" w:color="auto" w:fill="auto"/>
            <w:vAlign w:val="center"/>
            <w:hideMark/>
          </w:tcPr>
          <w:p w:rsidR="00ED489C" w:rsidRPr="00187B83" w:rsidRDefault="00ED489C"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19.</w:t>
            </w:r>
            <w:r>
              <w:rPr>
                <w:rFonts w:ascii="宋体" w:hAnsi="宋体" w:cs="宋体" w:hint="eastAsia"/>
                <w:color w:val="000000"/>
                <w:kern w:val="0"/>
                <w:szCs w:val="21"/>
              </w:rPr>
              <w:t>具有</w:t>
            </w:r>
            <w:r w:rsidRPr="00187B83">
              <w:rPr>
                <w:rFonts w:ascii="宋体" w:hAnsi="宋体" w:cs="宋体" w:hint="eastAsia"/>
                <w:color w:val="000000"/>
                <w:kern w:val="0"/>
                <w:szCs w:val="21"/>
              </w:rPr>
              <w:t>对信息系统的业务处理模型、数据分析模型、聚类关联分析模型、模拟仿真分析模型、决策支持模型、大数据分析模型等控制的审计</w:t>
            </w:r>
            <w:r>
              <w:rPr>
                <w:rFonts w:ascii="宋体" w:hAnsi="宋体" w:cs="宋体" w:hint="eastAsia"/>
                <w:color w:val="000000"/>
                <w:kern w:val="0"/>
                <w:szCs w:val="21"/>
              </w:rPr>
              <w:t>知识和</w:t>
            </w:r>
            <w:r w:rsidRPr="00187B83">
              <w:rPr>
                <w:rFonts w:ascii="宋体" w:hAnsi="宋体" w:cs="宋体" w:hint="eastAsia"/>
                <w:color w:val="000000"/>
                <w:kern w:val="0"/>
                <w:szCs w:val="21"/>
              </w:rPr>
              <w:t>评价能力。</w:t>
            </w:r>
          </w:p>
        </w:tc>
      </w:tr>
      <w:tr w:rsidR="00ED489C" w:rsidRPr="00187B83" w:rsidTr="00670690">
        <w:trPr>
          <w:trHeight w:val="570"/>
          <w:jc w:val="center"/>
        </w:trPr>
        <w:tc>
          <w:tcPr>
            <w:tcW w:w="1540" w:type="dxa"/>
            <w:vMerge/>
            <w:tcBorders>
              <w:top w:val="nil"/>
              <w:left w:val="single" w:sz="4" w:space="0" w:color="auto"/>
              <w:bottom w:val="single" w:sz="4" w:space="0" w:color="auto"/>
              <w:right w:val="single" w:sz="4" w:space="0" w:color="auto"/>
            </w:tcBorders>
            <w:vAlign w:val="center"/>
            <w:hideMark/>
          </w:tcPr>
          <w:p w:rsidR="00ED489C" w:rsidRPr="00187B83" w:rsidRDefault="00ED489C" w:rsidP="00670690">
            <w:pPr>
              <w:widowControl/>
              <w:jc w:val="left"/>
              <w:rPr>
                <w:rFonts w:ascii="黑体" w:eastAsia="黑体" w:hAnsi="黑体" w:cs="宋体"/>
                <w:color w:val="000000"/>
                <w:kern w:val="0"/>
                <w:szCs w:val="21"/>
              </w:rPr>
            </w:pPr>
          </w:p>
        </w:tc>
        <w:tc>
          <w:tcPr>
            <w:tcW w:w="1593" w:type="dxa"/>
            <w:tcBorders>
              <w:top w:val="nil"/>
              <w:left w:val="nil"/>
              <w:bottom w:val="single" w:sz="4" w:space="0" w:color="auto"/>
              <w:right w:val="single" w:sz="4" w:space="0" w:color="auto"/>
            </w:tcBorders>
            <w:shd w:val="clear" w:color="auto" w:fill="auto"/>
            <w:vAlign w:val="center"/>
            <w:hideMark/>
          </w:tcPr>
          <w:p w:rsidR="00ED489C" w:rsidRPr="00187B83" w:rsidRDefault="00ED489C"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20.数据资源控制审计</w:t>
            </w:r>
          </w:p>
        </w:tc>
        <w:tc>
          <w:tcPr>
            <w:tcW w:w="5670" w:type="dxa"/>
            <w:tcBorders>
              <w:top w:val="nil"/>
              <w:left w:val="nil"/>
              <w:bottom w:val="single" w:sz="4" w:space="0" w:color="auto"/>
              <w:right w:val="single" w:sz="4" w:space="0" w:color="auto"/>
            </w:tcBorders>
            <w:shd w:val="clear" w:color="auto" w:fill="auto"/>
            <w:vAlign w:val="center"/>
            <w:hideMark/>
          </w:tcPr>
          <w:p w:rsidR="00ED489C" w:rsidRPr="00187B83" w:rsidRDefault="00ED489C"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20.</w:t>
            </w:r>
            <w:r>
              <w:rPr>
                <w:rFonts w:ascii="宋体" w:hAnsi="宋体" w:cs="宋体" w:hint="eastAsia"/>
                <w:color w:val="000000"/>
                <w:kern w:val="0"/>
                <w:szCs w:val="21"/>
              </w:rPr>
              <w:t>具有</w:t>
            </w:r>
            <w:r w:rsidRPr="00187B83">
              <w:rPr>
                <w:rFonts w:ascii="宋体" w:hAnsi="宋体" w:cs="宋体" w:hint="eastAsia"/>
                <w:color w:val="000000"/>
                <w:kern w:val="0"/>
                <w:szCs w:val="21"/>
              </w:rPr>
              <w:t>对政府部门、公共服务</w:t>
            </w:r>
            <w:r>
              <w:rPr>
                <w:rFonts w:ascii="宋体" w:hAnsi="宋体" w:cs="宋体" w:hint="eastAsia"/>
                <w:color w:val="000000"/>
                <w:kern w:val="0"/>
                <w:szCs w:val="21"/>
              </w:rPr>
              <w:t>机构</w:t>
            </w:r>
            <w:r w:rsidRPr="00187B83">
              <w:rPr>
                <w:rFonts w:ascii="宋体" w:hAnsi="宋体" w:cs="宋体" w:hint="eastAsia"/>
                <w:color w:val="000000"/>
                <w:kern w:val="0"/>
                <w:szCs w:val="21"/>
              </w:rPr>
              <w:t>、企业</w:t>
            </w:r>
            <w:r>
              <w:rPr>
                <w:rFonts w:ascii="宋体" w:hAnsi="宋体" w:cs="宋体" w:hint="eastAsia"/>
                <w:color w:val="000000"/>
                <w:kern w:val="0"/>
                <w:szCs w:val="21"/>
              </w:rPr>
              <w:t>的数据资源业务目录、共享目录、开放目录，元数据、数据元素、数据表等</w:t>
            </w:r>
            <w:r w:rsidRPr="00187B83">
              <w:rPr>
                <w:rFonts w:ascii="宋体" w:hAnsi="宋体" w:cs="宋体" w:hint="eastAsia"/>
                <w:color w:val="000000"/>
                <w:kern w:val="0"/>
                <w:szCs w:val="21"/>
              </w:rPr>
              <w:t>标准规范，</w:t>
            </w:r>
            <w:r>
              <w:rPr>
                <w:rFonts w:ascii="宋体" w:hAnsi="宋体" w:cs="宋体" w:hint="eastAsia"/>
                <w:color w:val="000000"/>
                <w:kern w:val="0"/>
                <w:szCs w:val="21"/>
              </w:rPr>
              <w:t>数据库设计</w:t>
            </w:r>
            <w:r w:rsidRPr="00187B83">
              <w:rPr>
                <w:rFonts w:ascii="宋体" w:hAnsi="宋体" w:cs="宋体" w:hint="eastAsia"/>
                <w:color w:val="000000"/>
                <w:kern w:val="0"/>
                <w:szCs w:val="21"/>
              </w:rPr>
              <w:t>等控制的审计</w:t>
            </w:r>
            <w:r>
              <w:rPr>
                <w:rFonts w:ascii="宋体" w:hAnsi="宋体" w:cs="宋体" w:hint="eastAsia"/>
                <w:color w:val="000000"/>
                <w:kern w:val="0"/>
                <w:szCs w:val="21"/>
              </w:rPr>
              <w:t>知识和</w:t>
            </w:r>
            <w:r w:rsidRPr="00187B83">
              <w:rPr>
                <w:rFonts w:ascii="宋体" w:hAnsi="宋体" w:cs="宋体" w:hint="eastAsia"/>
                <w:color w:val="000000"/>
                <w:kern w:val="0"/>
                <w:szCs w:val="21"/>
              </w:rPr>
              <w:t>评价能力。</w:t>
            </w:r>
          </w:p>
        </w:tc>
      </w:tr>
      <w:tr w:rsidR="00ED489C" w:rsidRPr="00187B83" w:rsidTr="00670690">
        <w:trPr>
          <w:trHeight w:val="570"/>
          <w:jc w:val="center"/>
        </w:trPr>
        <w:tc>
          <w:tcPr>
            <w:tcW w:w="1540" w:type="dxa"/>
            <w:vMerge/>
            <w:tcBorders>
              <w:top w:val="nil"/>
              <w:left w:val="single" w:sz="4" w:space="0" w:color="auto"/>
              <w:bottom w:val="single" w:sz="4" w:space="0" w:color="auto"/>
              <w:right w:val="single" w:sz="4" w:space="0" w:color="auto"/>
            </w:tcBorders>
            <w:vAlign w:val="center"/>
            <w:hideMark/>
          </w:tcPr>
          <w:p w:rsidR="00ED489C" w:rsidRPr="00187B83" w:rsidRDefault="00ED489C" w:rsidP="00670690">
            <w:pPr>
              <w:widowControl/>
              <w:jc w:val="left"/>
              <w:rPr>
                <w:rFonts w:ascii="黑体" w:eastAsia="黑体" w:hAnsi="黑体" w:cs="宋体"/>
                <w:color w:val="000000"/>
                <w:kern w:val="0"/>
                <w:szCs w:val="21"/>
              </w:rPr>
            </w:pPr>
          </w:p>
        </w:tc>
        <w:tc>
          <w:tcPr>
            <w:tcW w:w="1593" w:type="dxa"/>
            <w:tcBorders>
              <w:top w:val="nil"/>
              <w:left w:val="nil"/>
              <w:bottom w:val="single" w:sz="4" w:space="0" w:color="auto"/>
              <w:right w:val="single" w:sz="4" w:space="0" w:color="auto"/>
            </w:tcBorders>
            <w:shd w:val="clear" w:color="auto" w:fill="auto"/>
            <w:vAlign w:val="center"/>
            <w:hideMark/>
          </w:tcPr>
          <w:p w:rsidR="00ED489C" w:rsidRPr="00187B83" w:rsidRDefault="00ED489C"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 xml:space="preserve">21.新技术运用控制审计  </w:t>
            </w:r>
          </w:p>
        </w:tc>
        <w:tc>
          <w:tcPr>
            <w:tcW w:w="5670" w:type="dxa"/>
            <w:tcBorders>
              <w:top w:val="nil"/>
              <w:left w:val="nil"/>
              <w:bottom w:val="single" w:sz="4" w:space="0" w:color="auto"/>
              <w:right w:val="single" w:sz="4" w:space="0" w:color="auto"/>
            </w:tcBorders>
            <w:shd w:val="clear" w:color="auto" w:fill="auto"/>
            <w:vAlign w:val="center"/>
            <w:hideMark/>
          </w:tcPr>
          <w:p w:rsidR="00ED489C" w:rsidRPr="00187B83" w:rsidRDefault="00ED489C"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21.</w:t>
            </w:r>
            <w:r>
              <w:rPr>
                <w:rFonts w:ascii="宋体" w:hAnsi="宋体" w:cs="宋体" w:hint="eastAsia"/>
                <w:color w:val="000000"/>
                <w:kern w:val="0"/>
                <w:szCs w:val="21"/>
              </w:rPr>
              <w:t>具有</w:t>
            </w:r>
            <w:r w:rsidRPr="00187B83">
              <w:rPr>
                <w:rFonts w:ascii="宋体" w:hAnsi="宋体" w:cs="宋体" w:hint="eastAsia"/>
                <w:color w:val="000000"/>
                <w:kern w:val="0"/>
                <w:szCs w:val="21"/>
              </w:rPr>
              <w:t>对信息系统的移动互联、物联网、大数据、云计算、人工智能等新</w:t>
            </w:r>
            <w:r>
              <w:rPr>
                <w:rFonts w:ascii="宋体" w:hAnsi="宋体" w:cs="宋体" w:hint="eastAsia"/>
                <w:color w:val="000000"/>
                <w:kern w:val="0"/>
                <w:szCs w:val="21"/>
              </w:rPr>
              <w:t>一代</w:t>
            </w:r>
            <w:r w:rsidRPr="00187B83">
              <w:rPr>
                <w:rFonts w:ascii="宋体" w:hAnsi="宋体" w:cs="宋体" w:hint="eastAsia"/>
                <w:color w:val="000000"/>
                <w:kern w:val="0"/>
                <w:szCs w:val="21"/>
              </w:rPr>
              <w:t>技术运用控制的审计</w:t>
            </w:r>
            <w:r>
              <w:rPr>
                <w:rFonts w:ascii="宋体" w:hAnsi="宋体" w:cs="宋体" w:hint="eastAsia"/>
                <w:color w:val="000000"/>
                <w:kern w:val="0"/>
                <w:szCs w:val="21"/>
              </w:rPr>
              <w:t>知识和</w:t>
            </w:r>
            <w:r w:rsidRPr="00187B83">
              <w:rPr>
                <w:rFonts w:ascii="宋体" w:hAnsi="宋体" w:cs="宋体" w:hint="eastAsia"/>
                <w:color w:val="000000"/>
                <w:kern w:val="0"/>
                <w:szCs w:val="21"/>
              </w:rPr>
              <w:t xml:space="preserve">评价能力。 </w:t>
            </w:r>
          </w:p>
        </w:tc>
      </w:tr>
      <w:tr w:rsidR="00ED489C" w:rsidRPr="00187B83" w:rsidTr="00670690">
        <w:trPr>
          <w:trHeight w:val="855"/>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ED489C" w:rsidRPr="00187B83" w:rsidRDefault="00ED489C" w:rsidP="00670690">
            <w:pPr>
              <w:widowControl/>
              <w:jc w:val="center"/>
              <w:rPr>
                <w:rFonts w:ascii="黑体" w:eastAsia="黑体" w:hAnsi="黑体" w:cs="宋体"/>
                <w:color w:val="000000"/>
                <w:kern w:val="0"/>
                <w:szCs w:val="21"/>
              </w:rPr>
            </w:pPr>
            <w:r w:rsidRPr="00187B83">
              <w:rPr>
                <w:rFonts w:ascii="黑体" w:eastAsia="黑体" w:hAnsi="黑体" w:cs="宋体" w:hint="eastAsia"/>
                <w:color w:val="000000"/>
                <w:kern w:val="0"/>
                <w:szCs w:val="21"/>
              </w:rPr>
              <w:t>五、网络控制审计</w:t>
            </w:r>
            <w:r w:rsidRPr="00187B83">
              <w:rPr>
                <w:rFonts w:ascii="Calibri" w:eastAsia="黑体" w:hAnsi="Calibri" w:cs="Calibri"/>
                <w:color w:val="000000"/>
                <w:kern w:val="0"/>
                <w:szCs w:val="21"/>
              </w:rPr>
              <w:t xml:space="preserve"> </w:t>
            </w:r>
          </w:p>
        </w:tc>
        <w:tc>
          <w:tcPr>
            <w:tcW w:w="1593" w:type="dxa"/>
            <w:tcBorders>
              <w:top w:val="nil"/>
              <w:left w:val="nil"/>
              <w:bottom w:val="single" w:sz="4" w:space="0" w:color="auto"/>
              <w:right w:val="single" w:sz="4" w:space="0" w:color="auto"/>
            </w:tcBorders>
            <w:shd w:val="clear" w:color="auto" w:fill="auto"/>
            <w:vAlign w:val="center"/>
            <w:hideMark/>
          </w:tcPr>
          <w:p w:rsidR="00ED489C" w:rsidRPr="00187B83" w:rsidRDefault="00ED489C"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22.网络系统控制审计</w:t>
            </w:r>
          </w:p>
        </w:tc>
        <w:tc>
          <w:tcPr>
            <w:tcW w:w="5670" w:type="dxa"/>
            <w:tcBorders>
              <w:top w:val="nil"/>
              <w:left w:val="nil"/>
              <w:bottom w:val="single" w:sz="4" w:space="0" w:color="auto"/>
              <w:right w:val="single" w:sz="4" w:space="0" w:color="auto"/>
            </w:tcBorders>
            <w:shd w:val="clear" w:color="auto" w:fill="auto"/>
            <w:vAlign w:val="center"/>
            <w:hideMark/>
          </w:tcPr>
          <w:p w:rsidR="00ED489C" w:rsidRPr="00187B83" w:rsidRDefault="00ED489C"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22.</w:t>
            </w:r>
            <w:r>
              <w:rPr>
                <w:rFonts w:ascii="宋体" w:hAnsi="宋体" w:cs="宋体" w:hint="eastAsia"/>
                <w:color w:val="000000"/>
                <w:kern w:val="0"/>
                <w:szCs w:val="21"/>
              </w:rPr>
              <w:t>具有</w:t>
            </w:r>
            <w:r w:rsidRPr="00187B83">
              <w:rPr>
                <w:rFonts w:ascii="宋体" w:hAnsi="宋体" w:cs="宋体" w:hint="eastAsia"/>
                <w:color w:val="000000"/>
                <w:kern w:val="0"/>
                <w:szCs w:val="21"/>
              </w:rPr>
              <w:t>对信息系统利用的政务内网、政务外网、互联网，局域网、城域网、广域网，</w:t>
            </w:r>
            <w:proofErr w:type="gramStart"/>
            <w:r w:rsidRPr="00187B83">
              <w:rPr>
                <w:rFonts w:ascii="宋体" w:hAnsi="宋体" w:cs="宋体" w:hint="eastAsia"/>
                <w:color w:val="000000"/>
                <w:kern w:val="0"/>
                <w:szCs w:val="21"/>
              </w:rPr>
              <w:t>多网互联</w:t>
            </w:r>
            <w:proofErr w:type="gramEnd"/>
            <w:r w:rsidRPr="00187B83">
              <w:rPr>
                <w:rFonts w:ascii="宋体" w:hAnsi="宋体" w:cs="宋体" w:hint="eastAsia"/>
                <w:color w:val="000000"/>
                <w:kern w:val="0"/>
                <w:szCs w:val="21"/>
              </w:rPr>
              <w:t>和信息共享</w:t>
            </w:r>
            <w:r>
              <w:rPr>
                <w:rFonts w:ascii="宋体" w:hAnsi="宋体" w:cs="宋体" w:hint="eastAsia"/>
                <w:color w:val="000000"/>
                <w:kern w:val="0"/>
                <w:szCs w:val="21"/>
              </w:rPr>
              <w:t>网络</w:t>
            </w:r>
            <w:r w:rsidRPr="00187B83">
              <w:rPr>
                <w:rFonts w:ascii="宋体" w:hAnsi="宋体" w:cs="宋体" w:hint="eastAsia"/>
                <w:color w:val="000000"/>
                <w:kern w:val="0"/>
                <w:szCs w:val="21"/>
              </w:rPr>
              <w:t>等控制的审计</w:t>
            </w:r>
            <w:r>
              <w:rPr>
                <w:rFonts w:ascii="宋体" w:hAnsi="宋体" w:cs="宋体" w:hint="eastAsia"/>
                <w:color w:val="000000"/>
                <w:kern w:val="0"/>
                <w:szCs w:val="21"/>
              </w:rPr>
              <w:t>知识和</w:t>
            </w:r>
            <w:r w:rsidRPr="00187B83">
              <w:rPr>
                <w:rFonts w:ascii="宋体" w:hAnsi="宋体" w:cs="宋体" w:hint="eastAsia"/>
                <w:color w:val="000000"/>
                <w:kern w:val="0"/>
                <w:szCs w:val="21"/>
              </w:rPr>
              <w:t>评价能力。</w:t>
            </w:r>
          </w:p>
        </w:tc>
      </w:tr>
      <w:tr w:rsidR="00ED489C" w:rsidRPr="00187B83" w:rsidTr="00670690">
        <w:trPr>
          <w:trHeight w:val="570"/>
          <w:jc w:val="center"/>
        </w:trPr>
        <w:tc>
          <w:tcPr>
            <w:tcW w:w="1540" w:type="dxa"/>
            <w:vMerge/>
            <w:tcBorders>
              <w:top w:val="nil"/>
              <w:left w:val="single" w:sz="4" w:space="0" w:color="auto"/>
              <w:bottom w:val="single" w:sz="4" w:space="0" w:color="auto"/>
              <w:right w:val="single" w:sz="4" w:space="0" w:color="auto"/>
            </w:tcBorders>
            <w:vAlign w:val="center"/>
            <w:hideMark/>
          </w:tcPr>
          <w:p w:rsidR="00ED489C" w:rsidRPr="00187B83" w:rsidRDefault="00ED489C" w:rsidP="00670690">
            <w:pPr>
              <w:widowControl/>
              <w:jc w:val="left"/>
              <w:rPr>
                <w:rFonts w:ascii="黑体" w:eastAsia="黑体" w:hAnsi="黑体" w:cs="宋体"/>
                <w:color w:val="000000"/>
                <w:kern w:val="0"/>
                <w:szCs w:val="21"/>
              </w:rPr>
            </w:pPr>
          </w:p>
        </w:tc>
        <w:tc>
          <w:tcPr>
            <w:tcW w:w="1593" w:type="dxa"/>
            <w:tcBorders>
              <w:top w:val="nil"/>
              <w:left w:val="nil"/>
              <w:bottom w:val="single" w:sz="4" w:space="0" w:color="auto"/>
              <w:right w:val="single" w:sz="4" w:space="0" w:color="auto"/>
            </w:tcBorders>
            <w:shd w:val="clear" w:color="auto" w:fill="auto"/>
            <w:vAlign w:val="center"/>
            <w:hideMark/>
          </w:tcPr>
          <w:p w:rsidR="00ED489C" w:rsidRPr="00187B83" w:rsidRDefault="00ED489C"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23.计算系统控制审计</w:t>
            </w:r>
          </w:p>
        </w:tc>
        <w:tc>
          <w:tcPr>
            <w:tcW w:w="5670" w:type="dxa"/>
            <w:tcBorders>
              <w:top w:val="nil"/>
              <w:left w:val="nil"/>
              <w:bottom w:val="single" w:sz="4" w:space="0" w:color="auto"/>
              <w:right w:val="single" w:sz="4" w:space="0" w:color="auto"/>
            </w:tcBorders>
            <w:shd w:val="clear" w:color="auto" w:fill="auto"/>
            <w:vAlign w:val="center"/>
            <w:hideMark/>
          </w:tcPr>
          <w:p w:rsidR="00ED489C" w:rsidRPr="00187B83" w:rsidRDefault="00ED489C"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23.</w:t>
            </w:r>
            <w:r>
              <w:rPr>
                <w:rFonts w:ascii="宋体" w:hAnsi="宋体" w:cs="宋体" w:hint="eastAsia"/>
                <w:color w:val="000000"/>
                <w:kern w:val="0"/>
                <w:szCs w:val="21"/>
              </w:rPr>
              <w:t>具有</w:t>
            </w:r>
            <w:r w:rsidRPr="00187B83">
              <w:rPr>
                <w:rFonts w:ascii="宋体" w:hAnsi="宋体" w:cs="宋体" w:hint="eastAsia"/>
                <w:color w:val="000000"/>
                <w:kern w:val="0"/>
                <w:szCs w:val="21"/>
              </w:rPr>
              <w:t>对计算系统的硬件、软件、支撑系统、计算指标，以及</w:t>
            </w:r>
            <w:r>
              <w:rPr>
                <w:rFonts w:ascii="宋体" w:hAnsi="宋体" w:cs="宋体" w:hint="eastAsia"/>
                <w:color w:val="000000"/>
                <w:kern w:val="0"/>
                <w:szCs w:val="21"/>
              </w:rPr>
              <w:t>分布式计算、虚拟化计算、</w:t>
            </w:r>
            <w:proofErr w:type="gramStart"/>
            <w:r>
              <w:rPr>
                <w:rFonts w:ascii="宋体" w:hAnsi="宋体" w:cs="宋体" w:hint="eastAsia"/>
                <w:color w:val="000000"/>
                <w:kern w:val="0"/>
                <w:szCs w:val="21"/>
              </w:rPr>
              <w:t>云计算</w:t>
            </w:r>
            <w:proofErr w:type="gramEnd"/>
            <w:r w:rsidRPr="00187B83">
              <w:rPr>
                <w:rFonts w:ascii="宋体" w:hAnsi="宋体" w:cs="宋体" w:hint="eastAsia"/>
                <w:color w:val="000000"/>
                <w:kern w:val="0"/>
                <w:szCs w:val="21"/>
              </w:rPr>
              <w:t>组织方式等控制的审计</w:t>
            </w:r>
            <w:r>
              <w:rPr>
                <w:rFonts w:ascii="宋体" w:hAnsi="宋体" w:cs="宋体" w:hint="eastAsia"/>
                <w:color w:val="000000"/>
                <w:kern w:val="0"/>
                <w:szCs w:val="21"/>
              </w:rPr>
              <w:t>知识和</w:t>
            </w:r>
            <w:r w:rsidRPr="00187B83">
              <w:rPr>
                <w:rFonts w:ascii="宋体" w:hAnsi="宋体" w:cs="宋体" w:hint="eastAsia"/>
                <w:color w:val="000000"/>
                <w:kern w:val="0"/>
                <w:szCs w:val="21"/>
              </w:rPr>
              <w:t>评价能力。</w:t>
            </w:r>
          </w:p>
        </w:tc>
      </w:tr>
      <w:tr w:rsidR="00ED489C" w:rsidRPr="00187B83" w:rsidTr="00670690">
        <w:trPr>
          <w:trHeight w:val="570"/>
          <w:jc w:val="center"/>
        </w:trPr>
        <w:tc>
          <w:tcPr>
            <w:tcW w:w="1540" w:type="dxa"/>
            <w:vMerge/>
            <w:tcBorders>
              <w:top w:val="nil"/>
              <w:left w:val="single" w:sz="4" w:space="0" w:color="auto"/>
              <w:bottom w:val="single" w:sz="4" w:space="0" w:color="auto"/>
              <w:right w:val="single" w:sz="4" w:space="0" w:color="auto"/>
            </w:tcBorders>
            <w:vAlign w:val="center"/>
            <w:hideMark/>
          </w:tcPr>
          <w:p w:rsidR="00ED489C" w:rsidRPr="00187B83" w:rsidRDefault="00ED489C" w:rsidP="00670690">
            <w:pPr>
              <w:widowControl/>
              <w:jc w:val="left"/>
              <w:rPr>
                <w:rFonts w:ascii="黑体" w:eastAsia="黑体" w:hAnsi="黑体" w:cs="宋体"/>
                <w:color w:val="000000"/>
                <w:kern w:val="0"/>
                <w:szCs w:val="21"/>
              </w:rPr>
            </w:pPr>
          </w:p>
        </w:tc>
        <w:tc>
          <w:tcPr>
            <w:tcW w:w="1593" w:type="dxa"/>
            <w:tcBorders>
              <w:top w:val="nil"/>
              <w:left w:val="nil"/>
              <w:bottom w:val="single" w:sz="4" w:space="0" w:color="auto"/>
              <w:right w:val="single" w:sz="4" w:space="0" w:color="auto"/>
            </w:tcBorders>
            <w:shd w:val="clear" w:color="auto" w:fill="auto"/>
            <w:vAlign w:val="center"/>
            <w:hideMark/>
          </w:tcPr>
          <w:p w:rsidR="00ED489C" w:rsidRPr="00187B83" w:rsidRDefault="00ED489C"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24.存储系统控制审计</w:t>
            </w:r>
          </w:p>
        </w:tc>
        <w:tc>
          <w:tcPr>
            <w:tcW w:w="5670" w:type="dxa"/>
            <w:tcBorders>
              <w:top w:val="nil"/>
              <w:left w:val="nil"/>
              <w:bottom w:val="single" w:sz="4" w:space="0" w:color="auto"/>
              <w:right w:val="single" w:sz="4" w:space="0" w:color="auto"/>
            </w:tcBorders>
            <w:shd w:val="clear" w:color="auto" w:fill="auto"/>
            <w:vAlign w:val="center"/>
            <w:hideMark/>
          </w:tcPr>
          <w:p w:rsidR="00ED489C" w:rsidRPr="00187B83" w:rsidRDefault="00ED489C"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24.</w:t>
            </w:r>
            <w:r>
              <w:rPr>
                <w:rFonts w:ascii="宋体" w:hAnsi="宋体" w:cs="宋体" w:hint="eastAsia"/>
                <w:color w:val="000000"/>
                <w:kern w:val="0"/>
                <w:szCs w:val="21"/>
              </w:rPr>
              <w:t>具有</w:t>
            </w:r>
            <w:r w:rsidRPr="00187B83">
              <w:rPr>
                <w:rFonts w:ascii="宋体" w:hAnsi="宋体" w:cs="宋体" w:hint="eastAsia"/>
                <w:color w:val="000000"/>
                <w:kern w:val="0"/>
                <w:szCs w:val="21"/>
              </w:rPr>
              <w:t>对信息系统的存储分类、</w:t>
            </w:r>
            <w:r>
              <w:rPr>
                <w:rFonts w:ascii="宋体" w:hAnsi="宋体" w:cs="宋体" w:hint="eastAsia"/>
                <w:color w:val="000000"/>
                <w:kern w:val="0"/>
                <w:szCs w:val="21"/>
              </w:rPr>
              <w:t>存储方式</w:t>
            </w:r>
            <w:r w:rsidRPr="00187B83">
              <w:rPr>
                <w:rFonts w:ascii="宋体" w:hAnsi="宋体" w:cs="宋体" w:hint="eastAsia"/>
                <w:color w:val="000000"/>
                <w:kern w:val="0"/>
                <w:szCs w:val="21"/>
              </w:rPr>
              <w:t>、存储控制、存储性能，以及通用存储、云存储等控制的审计</w:t>
            </w:r>
            <w:r>
              <w:rPr>
                <w:rFonts w:ascii="宋体" w:hAnsi="宋体" w:cs="宋体" w:hint="eastAsia"/>
                <w:color w:val="000000"/>
                <w:kern w:val="0"/>
                <w:szCs w:val="21"/>
              </w:rPr>
              <w:t>知识和</w:t>
            </w:r>
            <w:r w:rsidRPr="00187B83">
              <w:rPr>
                <w:rFonts w:ascii="宋体" w:hAnsi="宋体" w:cs="宋体" w:hint="eastAsia"/>
                <w:color w:val="000000"/>
                <w:kern w:val="0"/>
                <w:szCs w:val="21"/>
              </w:rPr>
              <w:t>评价能力。</w:t>
            </w:r>
          </w:p>
        </w:tc>
      </w:tr>
      <w:tr w:rsidR="00ED489C" w:rsidRPr="00187B83" w:rsidTr="00670690">
        <w:trPr>
          <w:trHeight w:val="855"/>
          <w:jc w:val="center"/>
        </w:trPr>
        <w:tc>
          <w:tcPr>
            <w:tcW w:w="1540" w:type="dxa"/>
            <w:vMerge/>
            <w:tcBorders>
              <w:top w:val="nil"/>
              <w:left w:val="single" w:sz="4" w:space="0" w:color="auto"/>
              <w:bottom w:val="single" w:sz="4" w:space="0" w:color="auto"/>
              <w:right w:val="single" w:sz="4" w:space="0" w:color="auto"/>
            </w:tcBorders>
            <w:vAlign w:val="center"/>
            <w:hideMark/>
          </w:tcPr>
          <w:p w:rsidR="00ED489C" w:rsidRPr="00187B83" w:rsidRDefault="00ED489C" w:rsidP="00670690">
            <w:pPr>
              <w:widowControl/>
              <w:jc w:val="left"/>
              <w:rPr>
                <w:rFonts w:ascii="黑体" w:eastAsia="黑体" w:hAnsi="黑体" w:cs="宋体"/>
                <w:color w:val="000000"/>
                <w:kern w:val="0"/>
                <w:szCs w:val="21"/>
              </w:rPr>
            </w:pPr>
          </w:p>
        </w:tc>
        <w:tc>
          <w:tcPr>
            <w:tcW w:w="1593" w:type="dxa"/>
            <w:tcBorders>
              <w:top w:val="nil"/>
              <w:left w:val="nil"/>
              <w:bottom w:val="single" w:sz="4" w:space="0" w:color="auto"/>
              <w:right w:val="single" w:sz="4" w:space="0" w:color="auto"/>
            </w:tcBorders>
            <w:shd w:val="clear" w:color="auto" w:fill="auto"/>
            <w:vAlign w:val="center"/>
            <w:hideMark/>
          </w:tcPr>
          <w:p w:rsidR="00ED489C" w:rsidRPr="00187B83" w:rsidRDefault="00ED489C"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25.备份系统控制审计</w:t>
            </w:r>
          </w:p>
        </w:tc>
        <w:tc>
          <w:tcPr>
            <w:tcW w:w="5670" w:type="dxa"/>
            <w:tcBorders>
              <w:top w:val="nil"/>
              <w:left w:val="nil"/>
              <w:bottom w:val="single" w:sz="4" w:space="0" w:color="auto"/>
              <w:right w:val="single" w:sz="4" w:space="0" w:color="auto"/>
            </w:tcBorders>
            <w:shd w:val="clear" w:color="auto" w:fill="auto"/>
            <w:vAlign w:val="center"/>
            <w:hideMark/>
          </w:tcPr>
          <w:p w:rsidR="00ED489C" w:rsidRPr="00187B83" w:rsidRDefault="00ED489C"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25.</w:t>
            </w:r>
            <w:r>
              <w:rPr>
                <w:rFonts w:ascii="宋体" w:hAnsi="宋体" w:cs="宋体" w:hint="eastAsia"/>
                <w:color w:val="000000"/>
                <w:kern w:val="0"/>
                <w:szCs w:val="21"/>
              </w:rPr>
              <w:t>具有</w:t>
            </w:r>
            <w:r w:rsidRPr="00187B83">
              <w:rPr>
                <w:rFonts w:ascii="宋体" w:hAnsi="宋体" w:cs="宋体" w:hint="eastAsia"/>
                <w:color w:val="000000"/>
                <w:kern w:val="0"/>
                <w:szCs w:val="21"/>
              </w:rPr>
              <w:t>对信息系统的数据备份和系统备份、在线备份和离线备份、同城备份和异地备份，以及备份指标等控制的审计</w:t>
            </w:r>
            <w:r>
              <w:rPr>
                <w:rFonts w:ascii="宋体" w:hAnsi="宋体" w:cs="宋体" w:hint="eastAsia"/>
                <w:color w:val="000000"/>
                <w:kern w:val="0"/>
                <w:szCs w:val="21"/>
              </w:rPr>
              <w:t>知识和</w:t>
            </w:r>
            <w:r w:rsidRPr="00187B83">
              <w:rPr>
                <w:rFonts w:ascii="宋体" w:hAnsi="宋体" w:cs="宋体" w:hint="eastAsia"/>
                <w:color w:val="000000"/>
                <w:kern w:val="0"/>
                <w:szCs w:val="21"/>
              </w:rPr>
              <w:t>评价能力。</w:t>
            </w:r>
          </w:p>
        </w:tc>
      </w:tr>
      <w:tr w:rsidR="00ED489C" w:rsidRPr="00187B83" w:rsidTr="00670690">
        <w:trPr>
          <w:trHeight w:val="855"/>
          <w:jc w:val="center"/>
        </w:trPr>
        <w:tc>
          <w:tcPr>
            <w:tcW w:w="1540" w:type="dxa"/>
            <w:vMerge/>
            <w:tcBorders>
              <w:top w:val="nil"/>
              <w:left w:val="single" w:sz="4" w:space="0" w:color="auto"/>
              <w:bottom w:val="single" w:sz="4" w:space="0" w:color="auto"/>
              <w:right w:val="single" w:sz="4" w:space="0" w:color="auto"/>
            </w:tcBorders>
            <w:vAlign w:val="center"/>
            <w:hideMark/>
          </w:tcPr>
          <w:p w:rsidR="00ED489C" w:rsidRPr="00187B83" w:rsidRDefault="00ED489C" w:rsidP="00670690">
            <w:pPr>
              <w:widowControl/>
              <w:jc w:val="left"/>
              <w:rPr>
                <w:rFonts w:ascii="黑体" w:eastAsia="黑体" w:hAnsi="黑体" w:cs="宋体"/>
                <w:color w:val="000000"/>
                <w:kern w:val="0"/>
                <w:szCs w:val="21"/>
              </w:rPr>
            </w:pPr>
          </w:p>
        </w:tc>
        <w:tc>
          <w:tcPr>
            <w:tcW w:w="1593" w:type="dxa"/>
            <w:tcBorders>
              <w:top w:val="nil"/>
              <w:left w:val="nil"/>
              <w:bottom w:val="single" w:sz="4" w:space="0" w:color="auto"/>
              <w:right w:val="single" w:sz="4" w:space="0" w:color="auto"/>
            </w:tcBorders>
            <w:shd w:val="clear" w:color="auto" w:fill="auto"/>
            <w:vAlign w:val="center"/>
            <w:hideMark/>
          </w:tcPr>
          <w:p w:rsidR="00ED489C" w:rsidRPr="00187B83" w:rsidRDefault="00ED489C"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 xml:space="preserve">26.机房系统控制审计 </w:t>
            </w:r>
          </w:p>
        </w:tc>
        <w:tc>
          <w:tcPr>
            <w:tcW w:w="5670" w:type="dxa"/>
            <w:tcBorders>
              <w:top w:val="nil"/>
              <w:left w:val="nil"/>
              <w:bottom w:val="single" w:sz="4" w:space="0" w:color="auto"/>
              <w:right w:val="single" w:sz="4" w:space="0" w:color="auto"/>
            </w:tcBorders>
            <w:shd w:val="clear" w:color="auto" w:fill="auto"/>
            <w:vAlign w:val="center"/>
            <w:hideMark/>
          </w:tcPr>
          <w:p w:rsidR="00ED489C" w:rsidRPr="00187B83" w:rsidRDefault="00ED489C"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26.</w:t>
            </w:r>
            <w:r>
              <w:rPr>
                <w:rFonts w:ascii="宋体" w:hAnsi="宋体" w:cs="宋体" w:hint="eastAsia"/>
                <w:color w:val="000000"/>
                <w:kern w:val="0"/>
                <w:szCs w:val="21"/>
              </w:rPr>
              <w:t>具有</w:t>
            </w:r>
            <w:r w:rsidRPr="00187B83">
              <w:rPr>
                <w:rFonts w:ascii="宋体" w:hAnsi="宋体" w:cs="宋体" w:hint="eastAsia"/>
                <w:color w:val="000000"/>
                <w:kern w:val="0"/>
                <w:szCs w:val="21"/>
              </w:rPr>
              <w:t>对计算机房物理选择、功能布局，以及供电系统、空调系统、消防系统、防雷接地系统、监视系统等控制的审计</w:t>
            </w:r>
            <w:r>
              <w:rPr>
                <w:rFonts w:ascii="宋体" w:hAnsi="宋体" w:cs="宋体" w:hint="eastAsia"/>
                <w:color w:val="000000"/>
                <w:kern w:val="0"/>
                <w:szCs w:val="21"/>
              </w:rPr>
              <w:t>知识和</w:t>
            </w:r>
            <w:r w:rsidRPr="00187B83">
              <w:rPr>
                <w:rFonts w:ascii="宋体" w:hAnsi="宋体" w:cs="宋体" w:hint="eastAsia"/>
                <w:color w:val="000000"/>
                <w:kern w:val="0"/>
                <w:szCs w:val="21"/>
              </w:rPr>
              <w:t xml:space="preserve">评价能力。 </w:t>
            </w:r>
          </w:p>
        </w:tc>
      </w:tr>
      <w:tr w:rsidR="00ED489C" w:rsidRPr="00187B83" w:rsidTr="00670690">
        <w:trPr>
          <w:trHeight w:val="855"/>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ED489C" w:rsidRPr="00187B83" w:rsidRDefault="00ED489C" w:rsidP="00670690">
            <w:pPr>
              <w:widowControl/>
              <w:jc w:val="center"/>
              <w:rPr>
                <w:rFonts w:ascii="黑体" w:eastAsia="黑体" w:hAnsi="黑体" w:cs="宋体"/>
                <w:color w:val="000000"/>
                <w:kern w:val="0"/>
                <w:szCs w:val="21"/>
              </w:rPr>
            </w:pPr>
            <w:r w:rsidRPr="00187B83">
              <w:rPr>
                <w:rFonts w:ascii="黑体" w:eastAsia="黑体" w:hAnsi="黑体" w:cs="宋体" w:hint="eastAsia"/>
                <w:color w:val="000000"/>
                <w:kern w:val="0"/>
                <w:szCs w:val="21"/>
              </w:rPr>
              <w:t>六、安全控制审计</w:t>
            </w:r>
            <w:r w:rsidRPr="00187B83">
              <w:rPr>
                <w:rFonts w:ascii="Calibri" w:eastAsia="黑体" w:hAnsi="Calibri" w:cs="Calibri"/>
                <w:color w:val="000000"/>
                <w:kern w:val="0"/>
                <w:szCs w:val="21"/>
              </w:rPr>
              <w:t xml:space="preserve"> </w:t>
            </w:r>
          </w:p>
        </w:tc>
        <w:tc>
          <w:tcPr>
            <w:tcW w:w="1593" w:type="dxa"/>
            <w:tcBorders>
              <w:top w:val="nil"/>
              <w:left w:val="nil"/>
              <w:bottom w:val="single" w:sz="4" w:space="0" w:color="auto"/>
              <w:right w:val="single" w:sz="4" w:space="0" w:color="auto"/>
            </w:tcBorders>
            <w:shd w:val="clear" w:color="auto" w:fill="auto"/>
            <w:vAlign w:val="center"/>
            <w:hideMark/>
          </w:tcPr>
          <w:p w:rsidR="00ED489C" w:rsidRPr="00187B83" w:rsidRDefault="00ED489C"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27.网络安全控制审计</w:t>
            </w:r>
          </w:p>
        </w:tc>
        <w:tc>
          <w:tcPr>
            <w:tcW w:w="5670" w:type="dxa"/>
            <w:tcBorders>
              <w:top w:val="nil"/>
              <w:left w:val="nil"/>
              <w:bottom w:val="single" w:sz="4" w:space="0" w:color="auto"/>
              <w:right w:val="single" w:sz="4" w:space="0" w:color="auto"/>
            </w:tcBorders>
            <w:shd w:val="clear" w:color="auto" w:fill="auto"/>
            <w:vAlign w:val="center"/>
            <w:hideMark/>
          </w:tcPr>
          <w:p w:rsidR="00ED489C" w:rsidRPr="00187B83" w:rsidRDefault="00ED489C"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27.</w:t>
            </w:r>
            <w:r>
              <w:rPr>
                <w:rFonts w:ascii="宋体" w:hAnsi="宋体" w:cs="宋体" w:hint="eastAsia"/>
                <w:color w:val="000000"/>
                <w:kern w:val="0"/>
                <w:szCs w:val="21"/>
              </w:rPr>
              <w:t>具有</w:t>
            </w:r>
            <w:r w:rsidRPr="00187B83">
              <w:rPr>
                <w:rFonts w:ascii="宋体" w:hAnsi="宋体" w:cs="宋体" w:hint="eastAsia"/>
                <w:color w:val="000000"/>
                <w:kern w:val="0"/>
                <w:szCs w:val="21"/>
              </w:rPr>
              <w:t>对信息系统的网络安全就是国家安全、正确处理安全和发展、突出关键技术和运用等控制的审计</w:t>
            </w:r>
            <w:r>
              <w:rPr>
                <w:rFonts w:ascii="宋体" w:hAnsi="宋体" w:cs="宋体" w:hint="eastAsia"/>
                <w:color w:val="000000"/>
                <w:kern w:val="0"/>
                <w:szCs w:val="21"/>
              </w:rPr>
              <w:t>知识和</w:t>
            </w:r>
            <w:r w:rsidRPr="00187B83">
              <w:rPr>
                <w:rFonts w:ascii="宋体" w:hAnsi="宋体" w:cs="宋体" w:hint="eastAsia"/>
                <w:color w:val="000000"/>
                <w:kern w:val="0"/>
                <w:szCs w:val="21"/>
              </w:rPr>
              <w:t>评价能力。</w:t>
            </w:r>
          </w:p>
        </w:tc>
      </w:tr>
      <w:tr w:rsidR="00ED489C" w:rsidRPr="00187B83" w:rsidTr="00670690">
        <w:trPr>
          <w:trHeight w:val="855"/>
          <w:jc w:val="center"/>
        </w:trPr>
        <w:tc>
          <w:tcPr>
            <w:tcW w:w="1540" w:type="dxa"/>
            <w:vMerge/>
            <w:tcBorders>
              <w:top w:val="nil"/>
              <w:left w:val="single" w:sz="4" w:space="0" w:color="auto"/>
              <w:bottom w:val="single" w:sz="4" w:space="0" w:color="auto"/>
              <w:right w:val="single" w:sz="4" w:space="0" w:color="auto"/>
            </w:tcBorders>
            <w:vAlign w:val="center"/>
            <w:hideMark/>
          </w:tcPr>
          <w:p w:rsidR="00ED489C" w:rsidRPr="00187B83" w:rsidRDefault="00ED489C" w:rsidP="00670690">
            <w:pPr>
              <w:widowControl/>
              <w:jc w:val="left"/>
              <w:rPr>
                <w:rFonts w:ascii="黑体" w:eastAsia="黑体" w:hAnsi="黑体" w:cs="宋体"/>
                <w:color w:val="000000"/>
                <w:kern w:val="0"/>
                <w:szCs w:val="21"/>
              </w:rPr>
            </w:pPr>
          </w:p>
        </w:tc>
        <w:tc>
          <w:tcPr>
            <w:tcW w:w="1593" w:type="dxa"/>
            <w:tcBorders>
              <w:top w:val="nil"/>
              <w:left w:val="nil"/>
              <w:bottom w:val="single" w:sz="4" w:space="0" w:color="auto"/>
              <w:right w:val="single" w:sz="4" w:space="0" w:color="auto"/>
            </w:tcBorders>
            <w:shd w:val="clear" w:color="auto" w:fill="auto"/>
            <w:vAlign w:val="center"/>
            <w:hideMark/>
          </w:tcPr>
          <w:p w:rsidR="00ED489C" w:rsidRPr="00187B83" w:rsidRDefault="00ED489C"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28.等级保护控制审计</w:t>
            </w:r>
          </w:p>
        </w:tc>
        <w:tc>
          <w:tcPr>
            <w:tcW w:w="5670" w:type="dxa"/>
            <w:tcBorders>
              <w:top w:val="nil"/>
              <w:left w:val="nil"/>
              <w:bottom w:val="single" w:sz="4" w:space="0" w:color="auto"/>
              <w:right w:val="single" w:sz="4" w:space="0" w:color="auto"/>
            </w:tcBorders>
            <w:shd w:val="clear" w:color="auto" w:fill="auto"/>
            <w:vAlign w:val="center"/>
            <w:hideMark/>
          </w:tcPr>
          <w:p w:rsidR="00ED489C" w:rsidRPr="00187B83" w:rsidRDefault="00ED489C"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27.</w:t>
            </w:r>
            <w:r>
              <w:rPr>
                <w:rFonts w:ascii="宋体" w:hAnsi="宋体" w:cs="宋体" w:hint="eastAsia"/>
                <w:color w:val="000000"/>
                <w:kern w:val="0"/>
                <w:szCs w:val="21"/>
              </w:rPr>
              <w:t>具有</w:t>
            </w:r>
            <w:r w:rsidRPr="00187B83">
              <w:rPr>
                <w:rFonts w:ascii="宋体" w:hAnsi="宋体" w:cs="宋体" w:hint="eastAsia"/>
                <w:color w:val="000000"/>
                <w:kern w:val="0"/>
                <w:szCs w:val="21"/>
              </w:rPr>
              <w:t>对信息系统的网络安全等级保护</w:t>
            </w:r>
            <w:r>
              <w:rPr>
                <w:rFonts w:ascii="宋体" w:hAnsi="宋体" w:cs="宋体" w:hint="eastAsia"/>
                <w:color w:val="000000"/>
                <w:kern w:val="0"/>
                <w:szCs w:val="21"/>
              </w:rPr>
              <w:t>制度控制，包括通用技术控制和通用管理控制，云计算、移动互联、物联网等控制的</w:t>
            </w:r>
            <w:r w:rsidRPr="00187B83">
              <w:rPr>
                <w:rFonts w:ascii="宋体" w:hAnsi="宋体" w:cs="宋体" w:hint="eastAsia"/>
                <w:color w:val="000000"/>
                <w:kern w:val="0"/>
                <w:szCs w:val="21"/>
              </w:rPr>
              <w:t>审计</w:t>
            </w:r>
            <w:r>
              <w:rPr>
                <w:rFonts w:ascii="宋体" w:hAnsi="宋体" w:cs="宋体" w:hint="eastAsia"/>
                <w:color w:val="000000"/>
                <w:kern w:val="0"/>
                <w:szCs w:val="21"/>
              </w:rPr>
              <w:t>知识和</w:t>
            </w:r>
            <w:r w:rsidRPr="00187B83">
              <w:rPr>
                <w:rFonts w:ascii="宋体" w:hAnsi="宋体" w:cs="宋体" w:hint="eastAsia"/>
                <w:color w:val="000000"/>
                <w:kern w:val="0"/>
                <w:szCs w:val="21"/>
              </w:rPr>
              <w:t>评价能力。</w:t>
            </w:r>
          </w:p>
        </w:tc>
      </w:tr>
      <w:tr w:rsidR="00ED489C" w:rsidRPr="00187B83" w:rsidTr="00670690">
        <w:trPr>
          <w:trHeight w:val="570"/>
          <w:jc w:val="center"/>
        </w:trPr>
        <w:tc>
          <w:tcPr>
            <w:tcW w:w="1540" w:type="dxa"/>
            <w:vMerge/>
            <w:tcBorders>
              <w:top w:val="nil"/>
              <w:left w:val="single" w:sz="4" w:space="0" w:color="auto"/>
              <w:bottom w:val="single" w:sz="4" w:space="0" w:color="auto"/>
              <w:right w:val="single" w:sz="4" w:space="0" w:color="auto"/>
            </w:tcBorders>
            <w:vAlign w:val="center"/>
            <w:hideMark/>
          </w:tcPr>
          <w:p w:rsidR="00ED489C" w:rsidRPr="00187B83" w:rsidRDefault="00ED489C" w:rsidP="00670690">
            <w:pPr>
              <w:widowControl/>
              <w:jc w:val="left"/>
              <w:rPr>
                <w:rFonts w:ascii="黑体" w:eastAsia="黑体" w:hAnsi="黑体" w:cs="宋体"/>
                <w:color w:val="000000"/>
                <w:kern w:val="0"/>
                <w:szCs w:val="21"/>
              </w:rPr>
            </w:pPr>
          </w:p>
        </w:tc>
        <w:tc>
          <w:tcPr>
            <w:tcW w:w="1593" w:type="dxa"/>
            <w:tcBorders>
              <w:top w:val="nil"/>
              <w:left w:val="nil"/>
              <w:bottom w:val="single" w:sz="4" w:space="0" w:color="auto"/>
              <w:right w:val="single" w:sz="4" w:space="0" w:color="auto"/>
            </w:tcBorders>
            <w:shd w:val="clear" w:color="auto" w:fill="auto"/>
            <w:vAlign w:val="center"/>
            <w:hideMark/>
          </w:tcPr>
          <w:p w:rsidR="00ED489C" w:rsidRPr="00187B83" w:rsidRDefault="00ED489C"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29.风险评估控制审计</w:t>
            </w:r>
          </w:p>
        </w:tc>
        <w:tc>
          <w:tcPr>
            <w:tcW w:w="5670" w:type="dxa"/>
            <w:tcBorders>
              <w:top w:val="nil"/>
              <w:left w:val="nil"/>
              <w:bottom w:val="single" w:sz="4" w:space="0" w:color="auto"/>
              <w:right w:val="single" w:sz="4" w:space="0" w:color="auto"/>
            </w:tcBorders>
            <w:shd w:val="clear" w:color="auto" w:fill="auto"/>
            <w:vAlign w:val="center"/>
            <w:hideMark/>
          </w:tcPr>
          <w:p w:rsidR="00ED489C" w:rsidRPr="00187B83" w:rsidRDefault="00ED489C"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29.具有风险评估对象、风险评估指标、风险评估规范等</w:t>
            </w:r>
            <w:r>
              <w:rPr>
                <w:rFonts w:ascii="宋体" w:hAnsi="宋体" w:cs="宋体" w:hint="eastAsia"/>
                <w:color w:val="000000"/>
                <w:kern w:val="0"/>
                <w:szCs w:val="21"/>
              </w:rPr>
              <w:t>控制的</w:t>
            </w:r>
            <w:r w:rsidRPr="00187B83">
              <w:rPr>
                <w:rFonts w:ascii="宋体" w:hAnsi="宋体" w:cs="宋体" w:hint="eastAsia"/>
                <w:color w:val="000000"/>
                <w:kern w:val="0"/>
                <w:szCs w:val="21"/>
              </w:rPr>
              <w:t>审计</w:t>
            </w:r>
            <w:r>
              <w:rPr>
                <w:rFonts w:ascii="宋体" w:hAnsi="宋体" w:cs="宋体" w:hint="eastAsia"/>
                <w:color w:val="000000"/>
                <w:kern w:val="0"/>
                <w:szCs w:val="21"/>
              </w:rPr>
              <w:t>知识和评价</w:t>
            </w:r>
            <w:r w:rsidRPr="00187B83">
              <w:rPr>
                <w:rFonts w:ascii="宋体" w:hAnsi="宋体" w:cs="宋体" w:hint="eastAsia"/>
                <w:color w:val="000000"/>
                <w:kern w:val="0"/>
                <w:szCs w:val="21"/>
              </w:rPr>
              <w:t>能力。</w:t>
            </w:r>
          </w:p>
        </w:tc>
      </w:tr>
      <w:tr w:rsidR="00ED489C" w:rsidRPr="00187B83" w:rsidTr="00670690">
        <w:trPr>
          <w:trHeight w:val="570"/>
          <w:jc w:val="center"/>
        </w:trPr>
        <w:tc>
          <w:tcPr>
            <w:tcW w:w="1540" w:type="dxa"/>
            <w:vMerge/>
            <w:tcBorders>
              <w:top w:val="nil"/>
              <w:left w:val="single" w:sz="4" w:space="0" w:color="auto"/>
              <w:bottom w:val="single" w:sz="4" w:space="0" w:color="auto"/>
              <w:right w:val="single" w:sz="4" w:space="0" w:color="auto"/>
            </w:tcBorders>
            <w:vAlign w:val="center"/>
            <w:hideMark/>
          </w:tcPr>
          <w:p w:rsidR="00ED489C" w:rsidRPr="00187B83" w:rsidRDefault="00ED489C" w:rsidP="00670690">
            <w:pPr>
              <w:widowControl/>
              <w:jc w:val="left"/>
              <w:rPr>
                <w:rFonts w:ascii="黑体" w:eastAsia="黑体" w:hAnsi="黑体" w:cs="宋体"/>
                <w:color w:val="000000"/>
                <w:kern w:val="0"/>
                <w:szCs w:val="21"/>
              </w:rPr>
            </w:pPr>
          </w:p>
        </w:tc>
        <w:tc>
          <w:tcPr>
            <w:tcW w:w="1593" w:type="dxa"/>
            <w:tcBorders>
              <w:top w:val="nil"/>
              <w:left w:val="nil"/>
              <w:bottom w:val="single" w:sz="4" w:space="0" w:color="auto"/>
              <w:right w:val="single" w:sz="4" w:space="0" w:color="auto"/>
            </w:tcBorders>
            <w:shd w:val="clear" w:color="auto" w:fill="auto"/>
            <w:vAlign w:val="center"/>
            <w:hideMark/>
          </w:tcPr>
          <w:p w:rsidR="00ED489C" w:rsidRPr="00187B83" w:rsidRDefault="00ED489C"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 xml:space="preserve">30.应急预案控制审计 </w:t>
            </w:r>
          </w:p>
        </w:tc>
        <w:tc>
          <w:tcPr>
            <w:tcW w:w="5670" w:type="dxa"/>
            <w:tcBorders>
              <w:top w:val="nil"/>
              <w:left w:val="nil"/>
              <w:bottom w:val="single" w:sz="4" w:space="0" w:color="auto"/>
              <w:right w:val="single" w:sz="4" w:space="0" w:color="auto"/>
            </w:tcBorders>
            <w:shd w:val="clear" w:color="auto" w:fill="auto"/>
            <w:vAlign w:val="center"/>
            <w:hideMark/>
          </w:tcPr>
          <w:p w:rsidR="00ED489C" w:rsidRPr="00187B83" w:rsidRDefault="00ED489C"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30.</w:t>
            </w:r>
            <w:r>
              <w:rPr>
                <w:rFonts w:ascii="宋体" w:hAnsi="宋体" w:cs="宋体" w:hint="eastAsia"/>
                <w:color w:val="000000"/>
                <w:kern w:val="0"/>
                <w:szCs w:val="21"/>
              </w:rPr>
              <w:t>具有应急预案目标、任务、</w:t>
            </w:r>
            <w:r w:rsidRPr="00187B83">
              <w:rPr>
                <w:rFonts w:ascii="宋体" w:hAnsi="宋体" w:cs="宋体" w:hint="eastAsia"/>
                <w:color w:val="000000"/>
                <w:kern w:val="0"/>
                <w:szCs w:val="21"/>
              </w:rPr>
              <w:t>指标等控制</w:t>
            </w:r>
            <w:r>
              <w:rPr>
                <w:rFonts w:ascii="宋体" w:hAnsi="宋体" w:cs="宋体" w:hint="eastAsia"/>
                <w:color w:val="000000"/>
                <w:kern w:val="0"/>
                <w:szCs w:val="21"/>
              </w:rPr>
              <w:t>的</w:t>
            </w:r>
            <w:r w:rsidRPr="00187B83">
              <w:rPr>
                <w:rFonts w:ascii="宋体" w:hAnsi="宋体" w:cs="宋体" w:hint="eastAsia"/>
                <w:color w:val="000000"/>
                <w:kern w:val="0"/>
                <w:szCs w:val="21"/>
              </w:rPr>
              <w:t>审计</w:t>
            </w:r>
            <w:r>
              <w:rPr>
                <w:rFonts w:ascii="宋体" w:hAnsi="宋体" w:cs="宋体" w:hint="eastAsia"/>
                <w:color w:val="000000"/>
                <w:kern w:val="0"/>
                <w:szCs w:val="21"/>
              </w:rPr>
              <w:t>知识和</w:t>
            </w:r>
            <w:r w:rsidRPr="00187B83">
              <w:rPr>
                <w:rFonts w:ascii="宋体" w:hAnsi="宋体" w:cs="宋体" w:hint="eastAsia"/>
                <w:color w:val="000000"/>
                <w:kern w:val="0"/>
                <w:szCs w:val="21"/>
              </w:rPr>
              <w:t xml:space="preserve">评价能力。 </w:t>
            </w:r>
          </w:p>
        </w:tc>
      </w:tr>
    </w:tbl>
    <w:p w:rsidR="00ED489C" w:rsidRPr="00187B83" w:rsidRDefault="00ED489C" w:rsidP="00ED489C">
      <w:pPr>
        <w:pStyle w:val="aa"/>
        <w:ind w:firstLineChars="0" w:firstLine="0"/>
      </w:pPr>
    </w:p>
    <w:p w:rsidR="00533ACA" w:rsidRPr="00ED489C" w:rsidRDefault="00533ACA" w:rsidP="00ED489C">
      <w:pPr>
        <w:widowControl/>
        <w:jc w:val="left"/>
      </w:pPr>
    </w:p>
    <w:sectPr w:rsidR="00533ACA" w:rsidRPr="00ED489C" w:rsidSect="00533A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EF4" w:rsidRDefault="00BE0EF4" w:rsidP="00E77F30">
      <w:r>
        <w:separator/>
      </w:r>
    </w:p>
  </w:endnote>
  <w:endnote w:type="continuationSeparator" w:id="0">
    <w:p w:rsidR="00BE0EF4" w:rsidRDefault="00BE0EF4" w:rsidP="00E77F30">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35A" w:rsidRDefault="00AC2541" w:rsidP="0038635A">
    <w:pPr>
      <w:pStyle w:val="ab"/>
      <w:jc w:val="center"/>
    </w:pPr>
    <w:r>
      <w:fldChar w:fldCharType="begin"/>
    </w:r>
    <w:r w:rsidR="00ED489C">
      <w:instrText xml:space="preserve"> PAGE  \* MERGEFORMAT </w:instrText>
    </w:r>
    <w:r>
      <w:fldChar w:fldCharType="separate"/>
    </w:r>
    <w:r w:rsidR="00C72298">
      <w:rPr>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EF4" w:rsidRDefault="00BE0EF4" w:rsidP="00E77F30">
      <w:r>
        <w:separator/>
      </w:r>
    </w:p>
  </w:footnote>
  <w:footnote w:type="continuationSeparator" w:id="0">
    <w:p w:rsidR="00BE0EF4" w:rsidRDefault="00BE0EF4" w:rsidP="00E77F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35A" w:rsidRPr="00D52E52" w:rsidRDefault="00ED489C" w:rsidP="0038635A">
    <w:pPr>
      <w:pStyle w:val="ad"/>
      <w:jc w:val="right"/>
    </w:pPr>
    <w:r w:rsidRPr="00A2696D">
      <w:rPr>
        <w:rFonts w:hint="eastAsia"/>
      </w:rPr>
      <w:t>T/UUCA</w:t>
    </w:r>
    <w:r>
      <w:rPr>
        <w:rFonts w:hint="eastAsia"/>
      </w:rPr>
      <w:t xml:space="preserve"> </w:t>
    </w:r>
    <w:r w:rsidRPr="00A2696D">
      <w:rPr>
        <w:rFonts w:hint="eastAsia"/>
      </w:rPr>
      <w:t xml:space="preserve"> XXX</w:t>
    </w:r>
    <w:r>
      <w:rPr>
        <w:rFonts w:hint="eastAsia"/>
      </w:rPr>
      <w:t>—</w:t>
    </w:r>
    <w:r>
      <w:rPr>
        <w:rFonts w:hint="eastAsia"/>
      </w:rPr>
      <w:t>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83844"/>
    <w:multiLevelType w:val="multilevel"/>
    <w:tmpl w:val="E54AD500"/>
    <w:lvl w:ilvl="0">
      <w:start w:val="1"/>
      <w:numFmt w:val="decimal"/>
      <w:pStyle w:val="a"/>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1FC91163"/>
    <w:multiLevelType w:val="multilevel"/>
    <w:tmpl w:val="855EE140"/>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2"/>
      <w:suff w:val="nothing"/>
      <w:lvlText w:val="%1.%2.%3　"/>
      <w:lvlJc w:val="left"/>
      <w:pPr>
        <w:ind w:left="567"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nsid w:val="557C2AF5"/>
    <w:multiLevelType w:val="multilevel"/>
    <w:tmpl w:val="5AB41562"/>
    <w:lvl w:ilvl="0">
      <w:start w:val="1"/>
      <w:numFmt w:val="decimal"/>
      <w:pStyle w:val="a5"/>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489C"/>
    <w:rsid w:val="00533ACA"/>
    <w:rsid w:val="006D5A15"/>
    <w:rsid w:val="007A5D8D"/>
    <w:rsid w:val="007F2A1F"/>
    <w:rsid w:val="009F5DB4"/>
    <w:rsid w:val="00AC2541"/>
    <w:rsid w:val="00BE0EF4"/>
    <w:rsid w:val="00C72298"/>
    <w:rsid w:val="00D865E7"/>
    <w:rsid w:val="00D95289"/>
    <w:rsid w:val="00DF2AB2"/>
    <w:rsid w:val="00E77F30"/>
    <w:rsid w:val="00ED4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ED489C"/>
    <w:pPr>
      <w:widowControl w:val="0"/>
      <w:jc w:val="both"/>
    </w:pPr>
  </w:style>
  <w:style w:type="paragraph" w:styleId="1">
    <w:name w:val="heading 1"/>
    <w:basedOn w:val="a6"/>
    <w:next w:val="a6"/>
    <w:link w:val="1Char"/>
    <w:uiPriority w:val="9"/>
    <w:qFormat/>
    <w:rsid w:val="00ED489C"/>
    <w:pPr>
      <w:keepNext/>
      <w:keepLines/>
      <w:spacing w:before="340" w:after="330" w:line="578" w:lineRule="auto"/>
      <w:outlineLvl w:val="0"/>
    </w:pPr>
    <w:rPr>
      <w:b/>
      <w:bCs/>
      <w:kern w:val="44"/>
      <w:sz w:val="44"/>
      <w:szCs w:val="44"/>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Char">
    <w:name w:val="标题 1 Char"/>
    <w:basedOn w:val="a7"/>
    <w:link w:val="1"/>
    <w:uiPriority w:val="9"/>
    <w:rsid w:val="00ED489C"/>
    <w:rPr>
      <w:b/>
      <w:bCs/>
      <w:kern w:val="44"/>
      <w:sz w:val="44"/>
      <w:szCs w:val="44"/>
    </w:rPr>
  </w:style>
  <w:style w:type="paragraph" w:customStyle="1" w:styleId="aa">
    <w:name w:val="段"/>
    <w:link w:val="Char"/>
    <w:uiPriority w:val="99"/>
    <w:rsid w:val="00ED489C"/>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link w:val="aa"/>
    <w:uiPriority w:val="99"/>
    <w:rsid w:val="00ED489C"/>
    <w:rPr>
      <w:rFonts w:ascii="宋体" w:eastAsia="宋体" w:hAnsi="Times New Roman" w:cs="Times New Roman"/>
      <w:noProof/>
      <w:kern w:val="0"/>
      <w:szCs w:val="20"/>
    </w:rPr>
  </w:style>
  <w:style w:type="paragraph" w:customStyle="1" w:styleId="a1">
    <w:name w:val="一级条标题"/>
    <w:next w:val="aa"/>
    <w:link w:val="Char0"/>
    <w:rsid w:val="00ED489C"/>
    <w:pPr>
      <w:numPr>
        <w:ilvl w:val="1"/>
        <w:numId w:val="1"/>
      </w:numPr>
      <w:spacing w:beforeLines="50" w:afterLines="50"/>
      <w:outlineLvl w:val="2"/>
    </w:pPr>
    <w:rPr>
      <w:rFonts w:ascii="黑体" w:eastAsia="黑体" w:hAnsi="Times New Roman" w:cs="Times New Roman"/>
      <w:kern w:val="0"/>
      <w:szCs w:val="21"/>
    </w:rPr>
  </w:style>
  <w:style w:type="paragraph" w:customStyle="1" w:styleId="ab">
    <w:name w:val="标准书脚_奇数页"/>
    <w:rsid w:val="00ED489C"/>
    <w:pPr>
      <w:spacing w:before="120"/>
      <w:ind w:right="198"/>
      <w:jc w:val="right"/>
    </w:pPr>
    <w:rPr>
      <w:rFonts w:ascii="宋体" w:eastAsia="宋体" w:hAnsi="Times New Roman" w:cs="Times New Roman"/>
      <w:kern w:val="0"/>
      <w:sz w:val="18"/>
      <w:szCs w:val="18"/>
    </w:rPr>
  </w:style>
  <w:style w:type="paragraph" w:customStyle="1" w:styleId="a0">
    <w:name w:val="章标题"/>
    <w:next w:val="aa"/>
    <w:rsid w:val="00ED489C"/>
    <w:pPr>
      <w:numPr>
        <w:numId w:val="1"/>
      </w:numPr>
      <w:spacing w:beforeLines="100" w:afterLines="100"/>
      <w:jc w:val="both"/>
      <w:outlineLvl w:val="1"/>
    </w:pPr>
    <w:rPr>
      <w:rFonts w:ascii="黑体" w:eastAsia="黑体" w:hAnsi="Times New Roman" w:cs="Times New Roman"/>
      <w:kern w:val="0"/>
      <w:szCs w:val="20"/>
    </w:rPr>
  </w:style>
  <w:style w:type="paragraph" w:customStyle="1" w:styleId="a2">
    <w:name w:val="二级条标题"/>
    <w:basedOn w:val="a1"/>
    <w:next w:val="aa"/>
    <w:rsid w:val="00ED489C"/>
    <w:pPr>
      <w:numPr>
        <w:ilvl w:val="2"/>
      </w:numPr>
      <w:tabs>
        <w:tab w:val="num" w:pos="360"/>
      </w:tabs>
      <w:spacing w:before="50" w:after="50"/>
      <w:outlineLvl w:val="3"/>
    </w:pPr>
  </w:style>
  <w:style w:type="paragraph" w:customStyle="1" w:styleId="2">
    <w:name w:val="封面标准号2"/>
    <w:rsid w:val="00ED489C"/>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c">
    <w:name w:val="目次、标准名称标题"/>
    <w:basedOn w:val="a6"/>
    <w:next w:val="aa"/>
    <w:rsid w:val="00ED489C"/>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3">
    <w:name w:val="四级条标题"/>
    <w:basedOn w:val="a6"/>
    <w:next w:val="aa"/>
    <w:rsid w:val="00ED489C"/>
    <w:pPr>
      <w:widowControl/>
      <w:numPr>
        <w:ilvl w:val="4"/>
        <w:numId w:val="1"/>
      </w:numPr>
      <w:spacing w:beforeLines="50" w:afterLines="50"/>
      <w:jc w:val="left"/>
      <w:outlineLvl w:val="5"/>
    </w:pPr>
    <w:rPr>
      <w:rFonts w:ascii="黑体" w:eastAsia="黑体" w:hAnsi="Times New Roman" w:cs="Times New Roman"/>
      <w:kern w:val="0"/>
      <w:szCs w:val="21"/>
    </w:rPr>
  </w:style>
  <w:style w:type="paragraph" w:customStyle="1" w:styleId="a4">
    <w:name w:val="五级条标题"/>
    <w:basedOn w:val="a3"/>
    <w:next w:val="aa"/>
    <w:rsid w:val="00ED489C"/>
    <w:pPr>
      <w:numPr>
        <w:ilvl w:val="5"/>
      </w:numPr>
    </w:pPr>
  </w:style>
  <w:style w:type="paragraph" w:styleId="ad">
    <w:name w:val="header"/>
    <w:basedOn w:val="a6"/>
    <w:link w:val="Char1"/>
    <w:uiPriority w:val="99"/>
    <w:rsid w:val="00ED489C"/>
    <w:pPr>
      <w:snapToGrid w:val="0"/>
      <w:jc w:val="left"/>
    </w:pPr>
    <w:rPr>
      <w:rFonts w:ascii="Times New Roman" w:eastAsia="宋体" w:hAnsi="Times New Roman" w:cs="Times New Roman"/>
      <w:sz w:val="18"/>
      <w:szCs w:val="18"/>
    </w:rPr>
  </w:style>
  <w:style w:type="character" w:customStyle="1" w:styleId="Char1">
    <w:name w:val="页眉 Char"/>
    <w:basedOn w:val="a7"/>
    <w:link w:val="ad"/>
    <w:uiPriority w:val="99"/>
    <w:rsid w:val="00ED489C"/>
    <w:rPr>
      <w:rFonts w:ascii="Times New Roman" w:eastAsia="宋体" w:hAnsi="Times New Roman" w:cs="Times New Roman"/>
      <w:sz w:val="18"/>
      <w:szCs w:val="18"/>
    </w:rPr>
  </w:style>
  <w:style w:type="paragraph" w:customStyle="1" w:styleId="ae">
    <w:name w:val="标准标志"/>
    <w:next w:val="a6"/>
    <w:rsid w:val="00ED489C"/>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character" w:styleId="af">
    <w:name w:val="Hyperlink"/>
    <w:uiPriority w:val="99"/>
    <w:rsid w:val="00ED489C"/>
    <w:rPr>
      <w:noProof/>
      <w:color w:val="0000FF"/>
      <w:spacing w:val="0"/>
      <w:w w:val="100"/>
      <w:szCs w:val="21"/>
      <w:u w:val="single"/>
    </w:rPr>
  </w:style>
  <w:style w:type="character" w:customStyle="1" w:styleId="af0">
    <w:name w:val="发布"/>
    <w:rsid w:val="00ED489C"/>
    <w:rPr>
      <w:rFonts w:ascii="黑体" w:eastAsia="黑体"/>
      <w:spacing w:val="85"/>
      <w:w w:val="100"/>
      <w:position w:val="3"/>
      <w:sz w:val="28"/>
      <w:szCs w:val="28"/>
    </w:rPr>
  </w:style>
  <w:style w:type="paragraph" w:customStyle="1" w:styleId="af1">
    <w:name w:val="封面标准代替信息"/>
    <w:rsid w:val="00ED489C"/>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af2">
    <w:name w:val="封面标准名称"/>
    <w:rsid w:val="00ED489C"/>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3">
    <w:name w:val="封面标准英文名称"/>
    <w:basedOn w:val="af2"/>
    <w:rsid w:val="00ED489C"/>
    <w:pPr>
      <w:framePr w:wrap="around"/>
      <w:spacing w:before="370" w:line="400" w:lineRule="exact"/>
    </w:pPr>
    <w:rPr>
      <w:rFonts w:ascii="Times New Roman"/>
      <w:sz w:val="28"/>
      <w:szCs w:val="28"/>
    </w:rPr>
  </w:style>
  <w:style w:type="paragraph" w:customStyle="1" w:styleId="af4">
    <w:name w:val="封面一致性程度标识"/>
    <w:basedOn w:val="af3"/>
    <w:rsid w:val="00ED489C"/>
    <w:pPr>
      <w:framePr w:wrap="around"/>
      <w:spacing w:before="440"/>
    </w:pPr>
    <w:rPr>
      <w:rFonts w:ascii="宋体" w:eastAsia="宋体"/>
    </w:rPr>
  </w:style>
  <w:style w:type="paragraph" w:customStyle="1" w:styleId="af5">
    <w:name w:val="封面标准文稿类别"/>
    <w:basedOn w:val="af4"/>
    <w:rsid w:val="00ED489C"/>
    <w:pPr>
      <w:framePr w:wrap="around"/>
      <w:spacing w:after="160" w:line="240" w:lineRule="auto"/>
    </w:pPr>
    <w:rPr>
      <w:sz w:val="24"/>
    </w:rPr>
  </w:style>
  <w:style w:type="paragraph" w:customStyle="1" w:styleId="af6">
    <w:name w:val="封面标准文稿编辑信息"/>
    <w:basedOn w:val="af5"/>
    <w:rsid w:val="00ED489C"/>
    <w:pPr>
      <w:framePr w:wrap="around"/>
      <w:spacing w:before="180" w:line="180" w:lineRule="exact"/>
    </w:pPr>
    <w:rPr>
      <w:sz w:val="21"/>
    </w:rPr>
  </w:style>
  <w:style w:type="paragraph" w:styleId="3">
    <w:name w:val="toc 3"/>
    <w:basedOn w:val="a6"/>
    <w:next w:val="a6"/>
    <w:autoRedefine/>
    <w:uiPriority w:val="39"/>
    <w:rsid w:val="00ED489C"/>
    <w:pPr>
      <w:tabs>
        <w:tab w:val="right" w:leader="dot" w:pos="9241"/>
      </w:tabs>
      <w:ind w:firstLineChars="100" w:firstLine="102"/>
      <w:jc w:val="left"/>
    </w:pPr>
    <w:rPr>
      <w:rFonts w:ascii="宋体" w:eastAsia="宋体" w:hAnsi="Times New Roman" w:cs="Times New Roman"/>
      <w:szCs w:val="21"/>
    </w:rPr>
  </w:style>
  <w:style w:type="paragraph" w:styleId="4">
    <w:name w:val="toc 4"/>
    <w:basedOn w:val="a6"/>
    <w:next w:val="a6"/>
    <w:autoRedefine/>
    <w:uiPriority w:val="39"/>
    <w:rsid w:val="00ED489C"/>
    <w:pPr>
      <w:tabs>
        <w:tab w:val="right" w:leader="dot" w:pos="9241"/>
      </w:tabs>
      <w:ind w:firstLineChars="200" w:firstLine="198"/>
      <w:jc w:val="left"/>
    </w:pPr>
    <w:rPr>
      <w:rFonts w:ascii="宋体" w:eastAsia="宋体" w:hAnsi="Times New Roman" w:cs="Times New Roman"/>
      <w:szCs w:val="21"/>
    </w:rPr>
  </w:style>
  <w:style w:type="paragraph" w:customStyle="1" w:styleId="af7">
    <w:name w:val="其他标准称谓"/>
    <w:next w:val="a6"/>
    <w:rsid w:val="00ED489C"/>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f8">
    <w:name w:val="其他发布部门"/>
    <w:basedOn w:val="a6"/>
    <w:rsid w:val="00ED489C"/>
    <w:pPr>
      <w:framePr w:w="7938" w:h="1134" w:hRule="exact" w:hSpace="125" w:vSpace="181" w:wrap="around" w:vAnchor="page" w:hAnchor="page" w:x="2150" w:y="15310" w:anchorLock="1"/>
      <w:widowControl/>
      <w:spacing w:line="0" w:lineRule="atLeast"/>
      <w:jc w:val="center"/>
    </w:pPr>
    <w:rPr>
      <w:rFonts w:ascii="黑体" w:eastAsia="黑体" w:hAnsi="Times New Roman" w:cs="Times New Roman"/>
      <w:spacing w:val="20"/>
      <w:w w:val="135"/>
      <w:kern w:val="0"/>
      <w:sz w:val="28"/>
      <w:szCs w:val="20"/>
    </w:rPr>
  </w:style>
  <w:style w:type="paragraph" w:customStyle="1" w:styleId="af9">
    <w:name w:val="前言、引言标题"/>
    <w:next w:val="aa"/>
    <w:rsid w:val="00ED489C"/>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
    <w:name w:val="正文图标题"/>
    <w:next w:val="aa"/>
    <w:rsid w:val="00ED489C"/>
    <w:pPr>
      <w:numPr>
        <w:numId w:val="2"/>
      </w:numPr>
      <w:spacing w:beforeLines="50" w:afterLines="50"/>
      <w:jc w:val="center"/>
    </w:pPr>
    <w:rPr>
      <w:rFonts w:ascii="黑体" w:eastAsia="黑体" w:hAnsi="Times New Roman" w:cs="Times New Roman"/>
      <w:kern w:val="0"/>
      <w:szCs w:val="20"/>
    </w:rPr>
  </w:style>
  <w:style w:type="paragraph" w:customStyle="1" w:styleId="a5">
    <w:name w:val="其他发布日期"/>
    <w:basedOn w:val="a6"/>
    <w:rsid w:val="00ED489C"/>
    <w:pPr>
      <w:framePr w:w="3997" w:h="471" w:hRule="exact" w:vSpace="181" w:wrap="around" w:vAnchor="page" w:hAnchor="page" w:x="1419" w:y="14097" w:anchorLock="1"/>
      <w:widowControl/>
      <w:numPr>
        <w:numId w:val="3"/>
      </w:numPr>
      <w:jc w:val="left"/>
    </w:pPr>
    <w:rPr>
      <w:rFonts w:ascii="Times New Roman" w:eastAsia="黑体" w:hAnsi="Times New Roman" w:cs="Times New Roman"/>
      <w:kern w:val="0"/>
      <w:sz w:val="28"/>
      <w:szCs w:val="20"/>
    </w:rPr>
  </w:style>
  <w:style w:type="paragraph" w:customStyle="1" w:styleId="afa">
    <w:name w:val="其他实施日期"/>
    <w:basedOn w:val="a6"/>
    <w:rsid w:val="00ED489C"/>
    <w:pPr>
      <w:framePr w:w="3997" w:h="471" w:hRule="exact" w:vSpace="181" w:wrap="around" w:vAnchor="page" w:hAnchor="page" w:x="7089" w:y="14097" w:anchorLock="1"/>
      <w:widowControl/>
      <w:jc w:val="right"/>
    </w:pPr>
    <w:rPr>
      <w:rFonts w:ascii="Times New Roman" w:eastAsia="黑体" w:hAnsi="Times New Roman" w:cs="Times New Roman"/>
      <w:kern w:val="0"/>
      <w:sz w:val="28"/>
      <w:szCs w:val="20"/>
    </w:rPr>
  </w:style>
  <w:style w:type="character" w:customStyle="1" w:styleId="fontstyle01">
    <w:name w:val="fontstyle01"/>
    <w:rsid w:val="00ED489C"/>
    <w:rPr>
      <w:rFonts w:ascii="宋体" w:eastAsia="宋体" w:hAnsi="宋体" w:hint="eastAsia"/>
      <w:b w:val="0"/>
      <w:bCs w:val="0"/>
      <w:i w:val="0"/>
      <w:iCs w:val="0"/>
      <w:color w:val="000000"/>
      <w:sz w:val="18"/>
      <w:szCs w:val="18"/>
    </w:rPr>
  </w:style>
  <w:style w:type="paragraph" w:styleId="10">
    <w:name w:val="toc 1"/>
    <w:basedOn w:val="a6"/>
    <w:next w:val="a6"/>
    <w:autoRedefine/>
    <w:uiPriority w:val="39"/>
    <w:rsid w:val="00ED489C"/>
    <w:pPr>
      <w:tabs>
        <w:tab w:val="right" w:leader="dot" w:pos="9241"/>
      </w:tabs>
      <w:spacing w:beforeLines="25" w:afterLines="25"/>
      <w:jc w:val="left"/>
    </w:pPr>
    <w:rPr>
      <w:rFonts w:ascii="宋体" w:eastAsia="宋体" w:hAnsi="Times New Roman" w:cs="Times New Roman"/>
      <w:szCs w:val="21"/>
    </w:rPr>
  </w:style>
  <w:style w:type="character" w:customStyle="1" w:styleId="Char0">
    <w:name w:val="一级条标题 Char"/>
    <w:link w:val="a1"/>
    <w:locked/>
    <w:rsid w:val="00ED489C"/>
    <w:rPr>
      <w:rFonts w:ascii="黑体" w:eastAsia="黑体" w:hAnsi="Times New Roman" w:cs="Times New Roman"/>
      <w:kern w:val="0"/>
      <w:szCs w:val="21"/>
    </w:rPr>
  </w:style>
  <w:style w:type="paragraph" w:styleId="afb">
    <w:name w:val="Document Map"/>
    <w:basedOn w:val="a6"/>
    <w:link w:val="Char2"/>
    <w:uiPriority w:val="99"/>
    <w:semiHidden/>
    <w:unhideWhenUsed/>
    <w:rsid w:val="00ED489C"/>
    <w:rPr>
      <w:rFonts w:ascii="宋体" w:eastAsia="宋体"/>
      <w:sz w:val="18"/>
      <w:szCs w:val="18"/>
    </w:rPr>
  </w:style>
  <w:style w:type="character" w:customStyle="1" w:styleId="Char2">
    <w:name w:val="文档结构图 Char"/>
    <w:basedOn w:val="a7"/>
    <w:link w:val="afb"/>
    <w:uiPriority w:val="99"/>
    <w:semiHidden/>
    <w:rsid w:val="00ED489C"/>
    <w:rPr>
      <w:rFonts w:ascii="宋体" w:eastAsia="宋体"/>
      <w:sz w:val="18"/>
      <w:szCs w:val="18"/>
    </w:rPr>
  </w:style>
  <w:style w:type="paragraph" w:styleId="afc">
    <w:name w:val="footer"/>
    <w:basedOn w:val="a6"/>
    <w:link w:val="Char3"/>
    <w:uiPriority w:val="99"/>
    <w:semiHidden/>
    <w:unhideWhenUsed/>
    <w:rsid w:val="007F2A1F"/>
    <w:pPr>
      <w:tabs>
        <w:tab w:val="center" w:pos="4153"/>
        <w:tab w:val="right" w:pos="8306"/>
      </w:tabs>
      <w:snapToGrid w:val="0"/>
      <w:jc w:val="left"/>
    </w:pPr>
    <w:rPr>
      <w:sz w:val="18"/>
      <w:szCs w:val="18"/>
    </w:rPr>
  </w:style>
  <w:style w:type="character" w:customStyle="1" w:styleId="Char3">
    <w:name w:val="页脚 Char"/>
    <w:basedOn w:val="a7"/>
    <w:link w:val="afc"/>
    <w:uiPriority w:val="99"/>
    <w:semiHidden/>
    <w:rsid w:val="007F2A1F"/>
    <w:rPr>
      <w:sz w:val="18"/>
      <w:szCs w:val="18"/>
    </w:rPr>
  </w:style>
  <w:style w:type="paragraph" w:styleId="afd">
    <w:name w:val="Balloon Text"/>
    <w:basedOn w:val="a6"/>
    <w:link w:val="Char4"/>
    <w:uiPriority w:val="99"/>
    <w:semiHidden/>
    <w:unhideWhenUsed/>
    <w:rsid w:val="00DF2AB2"/>
    <w:rPr>
      <w:sz w:val="18"/>
      <w:szCs w:val="18"/>
    </w:rPr>
  </w:style>
  <w:style w:type="character" w:customStyle="1" w:styleId="Char4">
    <w:name w:val="批注框文本 Char"/>
    <w:basedOn w:val="a7"/>
    <w:link w:val="afd"/>
    <w:uiPriority w:val="99"/>
    <w:semiHidden/>
    <w:rsid w:val="00DF2AB2"/>
    <w:rPr>
      <w:sz w:val="18"/>
      <w:szCs w:val="18"/>
    </w:rPr>
  </w:style>
  <w:style w:type="paragraph" w:styleId="HTML">
    <w:name w:val="HTML Preformatted"/>
    <w:basedOn w:val="a6"/>
    <w:link w:val="HTMLChar"/>
    <w:uiPriority w:val="99"/>
    <w:unhideWhenUsed/>
    <w:rsid w:val="00C72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7"/>
    <w:link w:val="HTML"/>
    <w:uiPriority w:val="99"/>
    <w:rsid w:val="00C72298"/>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84338874">
      <w:bodyDiv w:val="1"/>
      <w:marLeft w:val="0"/>
      <w:marRight w:val="0"/>
      <w:marTop w:val="0"/>
      <w:marBottom w:val="0"/>
      <w:divBdr>
        <w:top w:val="none" w:sz="0" w:space="0" w:color="auto"/>
        <w:left w:val="none" w:sz="0" w:space="0" w:color="auto"/>
        <w:bottom w:val="none" w:sz="0" w:space="0" w:color="auto"/>
        <w:right w:val="none" w:sz="0" w:space="0" w:color="auto"/>
      </w:divBdr>
    </w:div>
    <w:div w:id="922688382">
      <w:bodyDiv w:val="1"/>
      <w:marLeft w:val="0"/>
      <w:marRight w:val="0"/>
      <w:marTop w:val="0"/>
      <w:marBottom w:val="0"/>
      <w:divBdr>
        <w:top w:val="none" w:sz="0" w:space="0" w:color="auto"/>
        <w:left w:val="none" w:sz="0" w:space="0" w:color="auto"/>
        <w:bottom w:val="none" w:sz="0" w:space="0" w:color="auto"/>
        <w:right w:val="none" w:sz="0" w:space="0" w:color="auto"/>
      </w:divBdr>
    </w:div>
    <w:div w:id="20261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1315</Words>
  <Characters>7502</Characters>
  <Application>Microsoft Office Word</Application>
  <DocSecurity>0</DocSecurity>
  <Lines>62</Lines>
  <Paragraphs>17</Paragraphs>
  <ScaleCrop>false</ScaleCrop>
  <Company/>
  <LinksUpToDate>false</LinksUpToDate>
  <CharactersWithSpaces>8800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dc:creator>
  <cp:lastModifiedBy>macbook</cp:lastModifiedBy>
  <cp:revision>6</cp:revision>
  <dcterms:created xsi:type="dcterms:W3CDTF">2019-08-19T12:02:00Z</dcterms:created>
  <dcterms:modified xsi:type="dcterms:W3CDTF">2019-08-19T13:20:00Z</dcterms:modified>
</cp:coreProperties>
</file>