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ffffffc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855"/>
      </w:tblGrid>
      <w:tr w:rsidR="007B7453" w:rsidRPr="00672BFD" w:rsidTr="00215ADD">
        <w:tc>
          <w:tcPr>
            <w:tcW w:w="509" w:type="dxa"/>
          </w:tcPr>
          <w:p w:rsidR="00672BFD" w:rsidRPr="00405884" w:rsidRDefault="00672BFD" w:rsidP="0024666E">
            <w:pPr>
              <w:pStyle w:val="afff9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 w:rsidRPr="00405884">
              <w:rPr>
                <w:rFonts w:ascii="Times New Roman" w:eastAsia="黑体" w:hAnsi="Times New Roman"/>
                <w:sz w:val="21"/>
                <w:szCs w:val="21"/>
              </w:rPr>
              <w:t>ICS</w:t>
            </w:r>
            <w:r w:rsidRPr="00405884">
              <w:rPr>
                <w:rFonts w:ascii="黑体" w:eastAsia="黑体" w:hAnsi="黑体"/>
                <w:sz w:val="21"/>
                <w:szCs w:val="21"/>
              </w:rPr>
              <w:t xml:space="preserve"> </w:t>
            </w:r>
            <w:r w:rsidR="006A25E5"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:rsidR="00672BFD" w:rsidRPr="00672BFD" w:rsidRDefault="00AC3F0C" w:rsidP="00C94DF2">
            <w:pPr>
              <w:pStyle w:val="afff9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25.020</w:t>
            </w:r>
          </w:p>
        </w:tc>
      </w:tr>
      <w:tr w:rsidR="007B7453" w:rsidRPr="00672BFD" w:rsidTr="00215ADD">
        <w:tc>
          <w:tcPr>
            <w:tcW w:w="509" w:type="dxa"/>
          </w:tcPr>
          <w:p w:rsidR="00672BFD" w:rsidRPr="00672BFD" w:rsidRDefault="00672BFD" w:rsidP="0024666E">
            <w:pPr>
              <w:pStyle w:val="afff9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 w:rsidRPr="00672BFD">
              <w:rPr>
                <w:rFonts w:ascii="Times New Roman" w:eastAsia="黑体" w:hAnsi="Times New Roman"/>
                <w:sz w:val="21"/>
                <w:szCs w:val="21"/>
              </w:rPr>
              <w:t>CCS</w:t>
            </w:r>
            <w:r w:rsidR="0024666E">
              <w:rPr>
                <w:rFonts w:ascii="Times New Roman" w:eastAsia="黑体" w:hAnsi="Times New Roman"/>
                <w:sz w:val="21"/>
                <w:szCs w:val="21"/>
              </w:rPr>
              <w:t xml:space="preserve"> </w:t>
            </w:r>
            <w:r w:rsidRPr="00672BFD"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tbl>
            <w:tblPr>
              <w:tblStyle w:val="afffffffffc"/>
              <w:tblpPr w:vertAnchor="page" w:horzAnchor="margin" w:tblpX="1" w:tblpY="3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left w:w="0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F4050" w:rsidTr="008A173B">
              <w:trPr>
                <w:trHeight w:hRule="exact" w:val="1021"/>
              </w:trPr>
              <w:tc>
                <w:tcPr>
                  <w:tcW w:w="9242" w:type="dxa"/>
                  <w:vAlign w:val="center"/>
                </w:tcPr>
                <w:p w:rsidR="000F4050" w:rsidRDefault="007B6032" w:rsidP="00356428">
                  <w:pPr>
                    <w:pStyle w:val="affff5"/>
                    <w:framePr w:w="0" w:hRule="auto" w:wrap="auto" w:hAnchor="text" w:xAlign="left" w:yAlign="inline" w:anchorLock="0"/>
                    <w:ind w:left="420" w:right="624"/>
                    <w:rPr>
                      <w:rFonts w:ascii="宋体" w:hAnsi="宋体"/>
                      <w:sz w:val="28"/>
                      <w:szCs w:val="28"/>
                    </w:rPr>
                  </w:pPr>
                  <w:r w:rsidRPr="00AA52A1">
                    <w:rPr>
                      <w:noProof/>
                    </w:rPr>
                    <w:drawing>
                      <wp:inline distT="0" distB="0" distL="0" distR="0" wp14:anchorId="7AA0C04B" wp14:editId="03FE0120">
                        <wp:extent cx="414720" cy="430560"/>
                        <wp:effectExtent l="0" t="0" r="4445" b="7620"/>
                        <wp:docPr id="1" name="图片 1" descr="D:\000000部门项目\09标准化插件开发\程序源代码\StandardEditor_ShanDongKeXieYuan\团标首页面字母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000000部门项目\09标准化插件开发\程序源代码\StandardEditor_ShanDongKeXieYuan\团标首页面字母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720" cy="43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2829">
                    <w:rPr>
                      <w:noProof/>
                    </w:rPr>
                    <w:drawing>
                      <wp:inline distT="0" distB="0" distL="0" distR="0" wp14:anchorId="427DD01D" wp14:editId="6FA5B7CF">
                        <wp:extent cx="170935" cy="436596"/>
                        <wp:effectExtent l="0" t="0" r="635" b="1905"/>
                        <wp:docPr id="2" name="图片 2" descr="D:\000000部门项目\09标准化插件开发\程序源代码\StandardEditor_ShanDongKeXieYuan\团标首页面字母T后面的反斜杠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000000部门项目\09标准化插件开发\程序源代码\StandardEditor_ShanDongKeXieYuan\团标首页面字母T后面的反斜杠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571" cy="522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F4050" w:rsidRPr="001446C2">
                    <w:rPr>
                      <w:sz w:val="21"/>
                      <w:szCs w:val="21"/>
                    </w:rPr>
                    <w:t xml:space="preserve"> </w:t>
                  </w:r>
                  <w:r w:rsidR="00AC3F0C">
                    <w:t>CCUA</w:t>
                  </w:r>
                </w:p>
              </w:tc>
            </w:tr>
          </w:tbl>
          <w:p w:rsidR="00FB231D" w:rsidRPr="00672BFD" w:rsidRDefault="00AC3F0C" w:rsidP="00573158">
            <w:pPr>
              <w:pStyle w:val="afff9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J00/09</w:t>
            </w:r>
          </w:p>
        </w:tc>
      </w:tr>
    </w:tbl>
    <w:p w:rsidR="0000040A" w:rsidRPr="007B7453" w:rsidRDefault="00AC3F0C" w:rsidP="0062556D">
      <w:pPr>
        <w:pStyle w:val="affff6"/>
        <w:framePr w:w="9639" w:h="624" w:hRule="exact" w:hSpace="181" w:vSpace="181" w:wrap="around" w:hAnchor="page" w:x="1305" w:y="2269"/>
        <w:rPr>
          <w:rFonts w:ascii="黑体" w:eastAsia="黑体" w:hAnsi="黑体"/>
          <w:b w:val="0"/>
          <w:bCs w:val="0"/>
          <w:w w:val="100"/>
          <w:sz w:val="48"/>
          <w:szCs w:val="48"/>
        </w:rPr>
      </w:pPr>
      <w:bookmarkStart w:id="0" w:name="_Hlk26473981"/>
      <w:r>
        <w:rPr>
          <w:rFonts w:ascii="黑体" w:eastAsia="黑体" w:hint="eastAsia"/>
          <w:b w:val="0"/>
          <w:w w:val="100"/>
          <w:sz w:val="48"/>
        </w:rPr>
        <w:t>计算机用户协会</w:t>
      </w:r>
      <w:r w:rsidR="00AE2A69">
        <w:rPr>
          <w:rFonts w:ascii="黑体" w:eastAsia="黑体" w:hint="eastAsia"/>
          <w:b w:val="0"/>
          <w:w w:val="100"/>
          <w:sz w:val="48"/>
        </w:rPr>
        <w:t>团体</w:t>
      </w:r>
      <w:r w:rsidR="007B7453">
        <w:rPr>
          <w:rFonts w:ascii="黑体" w:eastAsia="黑体" w:hAnsi="黑体" w:hint="eastAsia"/>
          <w:b w:val="0"/>
          <w:bCs w:val="0"/>
          <w:w w:val="100"/>
          <w:sz w:val="48"/>
          <w:szCs w:val="48"/>
        </w:rPr>
        <w:t>标准</w:t>
      </w:r>
    </w:p>
    <w:bookmarkEnd w:id="0"/>
    <w:p w:rsidR="00AA456B" w:rsidRPr="00A952D7" w:rsidRDefault="00AE2A69" w:rsidP="00AC3F0C">
      <w:pPr>
        <w:pStyle w:val="affffffffff3"/>
        <w:framePr w:wrap="auto"/>
      </w:pPr>
      <w:r>
        <w:t>T/</w:t>
      </w:r>
      <w:r w:rsidR="00AC3F0C">
        <w:t>CCUA XXX-XXXX</w:t>
      </w:r>
      <w:r w:rsidR="00AC3F0C" w:rsidRPr="00A952D7">
        <w:t xml:space="preserve"> </w:t>
      </w:r>
    </w:p>
    <w:p w:rsidR="00E846C8" w:rsidRPr="001E4882" w:rsidRDefault="00E846C8" w:rsidP="00A952D7">
      <w:pPr>
        <w:pStyle w:val="affffffffff4"/>
        <w:framePr w:wrap="auto"/>
        <w:rPr>
          <w:rFonts w:hAnsi="黑体"/>
        </w:rPr>
      </w:pPr>
    </w:p>
    <w:p w:rsidR="008F70BD" w:rsidRPr="007B7453" w:rsidRDefault="007439EB" w:rsidP="007B7453">
      <w:pPr>
        <w:spacing w:line="240" w:lineRule="auto"/>
        <w:rPr>
          <w:rFonts w:ascii="黑体" w:eastAsia="黑体" w:hAnsi="黑体"/>
          <w:kern w:val="0"/>
          <w:sz w:val="10"/>
          <w:szCs w:val="10"/>
        </w:rPr>
      </w:pPr>
      <w:r w:rsidRPr="007B7453">
        <w:rPr>
          <w:rFonts w:ascii="黑体" w:eastAsia="黑体" w:hAnsi="黑体"/>
          <w:noProof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38960C8" wp14:editId="0852B7BE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000" cy="0"/>
                <wp:effectExtent l="0" t="0" r="0" b="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1DF3F" id="直接连接符 7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212.65pt" to="552.8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1uLwIAADU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" o:allowoverlap="f">
                <w10:wrap anchorx="page" anchory="page"/>
              </v:line>
            </w:pict>
          </mc:Fallback>
        </mc:AlternateContent>
      </w:r>
    </w:p>
    <w:p w:rsidR="006816A4" w:rsidRDefault="006816A4" w:rsidP="0036429C">
      <w:pPr>
        <w:pStyle w:val="affff6"/>
        <w:framePr w:w="9639" w:h="6976" w:hRule="exact" w:hSpace="0" w:vSpace="0" w:wrap="around" w:hAnchor="page" w:y="6408"/>
        <w:jc w:val="center"/>
        <w:rPr>
          <w:rFonts w:ascii="黑体" w:eastAsia="黑体" w:hAnsi="黑体"/>
          <w:b w:val="0"/>
          <w:bCs w:val="0"/>
          <w:w w:val="100"/>
        </w:rPr>
      </w:pPr>
    </w:p>
    <w:p w:rsidR="006816A4" w:rsidRDefault="00AC3F0C" w:rsidP="0062556D">
      <w:pPr>
        <w:pStyle w:val="affffffffff5"/>
        <w:framePr w:h="6974" w:hRule="exact" w:wrap="around" w:x="1419" w:anchorLock="1"/>
      </w:pPr>
      <w:r w:rsidRPr="00AC3F0C">
        <w:rPr>
          <w:rFonts w:hint="eastAsia"/>
        </w:rPr>
        <w:t>离散制造业IoT应用  数据规范</w:t>
      </w:r>
    </w:p>
    <w:p w:rsidR="00815419" w:rsidRPr="00815419" w:rsidRDefault="00815419" w:rsidP="00324EDD">
      <w:pPr>
        <w:framePr w:w="9639" w:h="6974" w:hRule="exact" w:wrap="around" w:vAnchor="page" w:hAnchor="page" w:x="1419" w:y="6408" w:anchorLock="1"/>
        <w:ind w:left="-1418"/>
      </w:pPr>
    </w:p>
    <w:p w:rsidR="00755402" w:rsidRPr="008B50C8" w:rsidRDefault="00AC3F0C" w:rsidP="0062556D">
      <w:pPr>
        <w:pStyle w:val="afffffff5"/>
        <w:framePr w:w="9639" w:h="6974" w:hRule="exact" w:wrap="around" w:vAnchor="page" w:hAnchor="page" w:x="1419" w:y="6408" w:anchorLock="1"/>
        <w:textAlignment w:val="bottom"/>
        <w:rPr>
          <w:rFonts w:eastAsia="黑体"/>
          <w:noProof/>
          <w:szCs w:val="28"/>
        </w:rPr>
      </w:pPr>
      <w:r w:rsidRPr="00AC3F0C">
        <w:rPr>
          <w:rFonts w:eastAsia="黑体"/>
          <w:noProof/>
          <w:szCs w:val="28"/>
        </w:rPr>
        <w:t>Discrete Manufacturing IoT Applications  Data Specification</w:t>
      </w:r>
    </w:p>
    <w:p w:rsidR="00815419" w:rsidRPr="00324EDD" w:rsidRDefault="00815419" w:rsidP="00324EDD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:rsidR="00B87131" w:rsidRPr="008B50C8" w:rsidRDefault="00B87131" w:rsidP="00463B77">
      <w:pPr>
        <w:pStyle w:val="afffffff5"/>
        <w:framePr w:w="9639" w:h="6974" w:hRule="exact" w:wrap="around" w:vAnchor="page" w:hAnchor="page" w:x="1419" w:y="6408" w:anchorLock="1"/>
        <w:textAlignment w:val="bottom"/>
        <w:rPr>
          <w:rFonts w:eastAsia="黑体"/>
          <w:noProof/>
          <w:szCs w:val="28"/>
        </w:rPr>
      </w:pPr>
    </w:p>
    <w:p w:rsidR="00CA7AFD" w:rsidRPr="00AC4D95" w:rsidRDefault="00AC3F0C" w:rsidP="00463B77">
      <w:pPr>
        <w:pStyle w:val="afffffff5"/>
        <w:framePr w:w="9639" w:h="6974" w:hRule="exact" w:wrap="around" w:vAnchor="page" w:hAnchor="page" w:x="1419" w:y="6408" w:anchorLock="1"/>
        <w:spacing w:before="440" w:after="160"/>
        <w:textAlignment w:val="bottom"/>
        <w:rPr>
          <w:noProof/>
          <w:sz w:val="24"/>
          <w:szCs w:val="28"/>
        </w:rPr>
      </w:pPr>
      <w:r w:rsidRPr="00AC3F0C">
        <w:rPr>
          <w:rFonts w:hint="eastAsia"/>
          <w:noProof/>
          <w:sz w:val="24"/>
          <w:szCs w:val="28"/>
        </w:rPr>
        <w:t>（征求意见稿）</w:t>
      </w:r>
    </w:p>
    <w:p w:rsidR="0036429C" w:rsidRDefault="00AC3F0C" w:rsidP="00463B77">
      <w:pPr>
        <w:pStyle w:val="afffffff5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noProof/>
          <w:sz w:val="21"/>
          <w:szCs w:val="28"/>
        </w:rPr>
      </w:pPr>
      <w:r w:rsidRPr="00AC3F0C">
        <w:rPr>
          <w:rFonts w:hint="eastAsia"/>
          <w:noProof/>
          <w:sz w:val="21"/>
          <w:szCs w:val="28"/>
        </w:rPr>
        <w:t>（本</w:t>
      </w:r>
      <w:r w:rsidR="00223051">
        <w:rPr>
          <w:rFonts w:hint="eastAsia"/>
          <w:noProof/>
          <w:sz w:val="21"/>
          <w:szCs w:val="28"/>
        </w:rPr>
        <w:t>稿</w:t>
      </w:r>
      <w:r w:rsidRPr="00AC3F0C">
        <w:rPr>
          <w:rFonts w:hint="eastAsia"/>
          <w:noProof/>
          <w:sz w:val="21"/>
          <w:szCs w:val="28"/>
        </w:rPr>
        <w:t>完成</w:t>
      </w:r>
      <w:r w:rsidR="00223051">
        <w:rPr>
          <w:rFonts w:hint="eastAsia"/>
          <w:noProof/>
          <w:sz w:val="21"/>
          <w:szCs w:val="28"/>
        </w:rPr>
        <w:t>日期</w:t>
      </w:r>
      <w:r w:rsidRPr="00AC3F0C">
        <w:rPr>
          <w:rFonts w:hint="eastAsia"/>
          <w:noProof/>
          <w:sz w:val="21"/>
          <w:szCs w:val="28"/>
        </w:rPr>
        <w:t>：</w:t>
      </w:r>
      <w:r w:rsidRPr="00AC3F0C">
        <w:rPr>
          <w:rFonts w:hint="eastAsia"/>
          <w:noProof/>
          <w:sz w:val="21"/>
          <w:szCs w:val="28"/>
        </w:rPr>
        <w:t>2021</w:t>
      </w:r>
      <w:r w:rsidRPr="00AC3F0C">
        <w:rPr>
          <w:rFonts w:hint="eastAsia"/>
          <w:noProof/>
          <w:sz w:val="21"/>
          <w:szCs w:val="28"/>
        </w:rPr>
        <w:t>年</w:t>
      </w:r>
      <w:r w:rsidRPr="00AC3F0C">
        <w:rPr>
          <w:rFonts w:hint="eastAsia"/>
          <w:noProof/>
          <w:sz w:val="21"/>
          <w:szCs w:val="28"/>
        </w:rPr>
        <w:t>6</w:t>
      </w:r>
      <w:r w:rsidRPr="00AC3F0C">
        <w:rPr>
          <w:rFonts w:hint="eastAsia"/>
          <w:noProof/>
          <w:sz w:val="21"/>
          <w:szCs w:val="28"/>
        </w:rPr>
        <w:t>月</w:t>
      </w:r>
      <w:r w:rsidRPr="00AC3F0C">
        <w:rPr>
          <w:rFonts w:hint="eastAsia"/>
          <w:noProof/>
          <w:sz w:val="21"/>
          <w:szCs w:val="28"/>
        </w:rPr>
        <w:t>30</w:t>
      </w:r>
      <w:r w:rsidRPr="00AC3F0C">
        <w:rPr>
          <w:rFonts w:hint="eastAsia"/>
          <w:noProof/>
          <w:sz w:val="21"/>
          <w:szCs w:val="28"/>
        </w:rPr>
        <w:t>日）</w:t>
      </w:r>
    </w:p>
    <w:p w:rsidR="00DE703F" w:rsidRPr="00A6537A" w:rsidRDefault="00256EC1" w:rsidP="00463B77">
      <w:pPr>
        <w:pStyle w:val="afffffff5"/>
        <w:framePr w:w="9639" w:h="6974" w:hRule="exact" w:wrap="around" w:vAnchor="page" w:hAnchor="page" w:x="1419" w:y="6408" w:anchorLock="1"/>
        <w:spacing w:beforeLines="300" w:before="720" w:afterLines="30" w:after="72" w:line="240" w:lineRule="auto"/>
        <w:textAlignment w:val="bottom"/>
        <w:rPr>
          <w:b/>
          <w:noProof/>
          <w:sz w:val="21"/>
          <w:szCs w:val="28"/>
        </w:rPr>
      </w:pPr>
      <w:r>
        <w:rPr>
          <w:rFonts w:hint="eastAsia"/>
          <w:b/>
          <w:noProof/>
          <w:sz w:val="21"/>
          <w:szCs w:val="28"/>
        </w:rPr>
        <w:t>在提交反馈意见时，请将您知道的相关专利连同支持性文件一并附上</w:t>
      </w:r>
    </w:p>
    <w:p w:rsidR="00CD50A1" w:rsidRDefault="00602FD7" w:rsidP="0051107D">
      <w:pPr>
        <w:pStyle w:val="affffffffff1"/>
        <w:framePr w:wrap="around" w:y="14176"/>
      </w:pPr>
      <w:r>
        <w:rPr>
          <w:rFonts w:ascii="黑体"/>
        </w:rPr>
        <w:t>20</w:t>
      </w:r>
      <w:r w:rsidR="0051107D">
        <w:rPr>
          <w:rFonts w:ascii="黑体"/>
        </w:rPr>
        <w:t>XX</w:t>
      </w:r>
      <w:r w:rsidR="00CD50A1" w:rsidRPr="00BB6C98">
        <w:rPr>
          <w:rFonts w:ascii="黑体"/>
        </w:rPr>
        <w:t>-</w:t>
      </w:r>
      <w:r w:rsidR="0051107D">
        <w:rPr>
          <w:rFonts w:ascii="黑体"/>
        </w:rPr>
        <w:t>XX</w:t>
      </w:r>
      <w:r w:rsidR="00CD50A1" w:rsidRPr="00BB6C98">
        <w:rPr>
          <w:rFonts w:ascii="黑体"/>
        </w:rPr>
        <w:t>-</w:t>
      </w:r>
      <w:r w:rsidR="0051107D">
        <w:rPr>
          <w:rFonts w:ascii="黑体"/>
        </w:rPr>
        <w:t>XX</w:t>
      </w:r>
      <w:r w:rsidR="00CD50A1">
        <w:rPr>
          <w:rFonts w:hint="eastAsia"/>
        </w:rPr>
        <w:t>发布</w:t>
      </w:r>
    </w:p>
    <w:p w:rsidR="00CD50A1" w:rsidRDefault="00602FD7" w:rsidP="0051107D">
      <w:pPr>
        <w:pStyle w:val="affffffffff2"/>
        <w:framePr w:wrap="around" w:y="14176"/>
      </w:pPr>
      <w:r>
        <w:rPr>
          <w:rFonts w:ascii="黑体"/>
        </w:rPr>
        <w:t>20</w:t>
      </w:r>
      <w:r w:rsidR="0051107D">
        <w:rPr>
          <w:rFonts w:ascii="黑体"/>
        </w:rPr>
        <w:t>XX</w:t>
      </w:r>
      <w:r w:rsidR="00CD50A1" w:rsidRPr="00BB6C98">
        <w:rPr>
          <w:rFonts w:ascii="黑体"/>
        </w:rPr>
        <w:t>-</w:t>
      </w:r>
      <w:r w:rsidR="0051107D">
        <w:rPr>
          <w:rFonts w:ascii="黑体"/>
        </w:rPr>
        <w:t>XX</w:t>
      </w:r>
      <w:r w:rsidR="00CD50A1" w:rsidRPr="00BB6C98">
        <w:rPr>
          <w:rFonts w:ascii="黑体"/>
        </w:rPr>
        <w:t>-</w:t>
      </w:r>
      <w:r w:rsidR="0051107D">
        <w:rPr>
          <w:rFonts w:ascii="黑体"/>
        </w:rPr>
        <w:t>XX</w:t>
      </w:r>
      <w:r w:rsidR="00CD50A1">
        <w:rPr>
          <w:rFonts w:hint="eastAsia"/>
        </w:rPr>
        <w:t>实施</w:t>
      </w:r>
    </w:p>
    <w:p w:rsidR="007B7453" w:rsidRPr="004C7E8B" w:rsidRDefault="0051107D" w:rsidP="004C25A2">
      <w:pPr>
        <w:pStyle w:val="affffffff5"/>
        <w:framePr w:h="584" w:hRule="exact" w:hSpace="181" w:vSpace="181" w:wrap="around" w:y="14800"/>
        <w:rPr>
          <w:rFonts w:hAnsi="黑体"/>
        </w:rPr>
      </w:pPr>
      <w:r w:rsidRPr="0051107D">
        <w:rPr>
          <w:rFonts w:ascii="Times New Roman" w:hint="eastAsia"/>
          <w:w w:val="100"/>
          <w:sz w:val="28"/>
        </w:rPr>
        <w:t>中国计算机用户协会</w:t>
      </w:r>
      <w:r w:rsidR="00196EF5" w:rsidRPr="004C7E8B">
        <w:rPr>
          <w:rFonts w:ascii="Times New Roman"/>
          <w:w w:val="100"/>
          <w:sz w:val="28"/>
        </w:rPr>
        <w:t> </w:t>
      </w:r>
      <w:r w:rsidR="00196EF5" w:rsidRPr="004C7E8B">
        <w:rPr>
          <w:rFonts w:ascii="Times New Roman"/>
          <w:w w:val="100"/>
          <w:sz w:val="28"/>
        </w:rPr>
        <w:t> </w:t>
      </w:r>
      <w:r w:rsidR="007B7453" w:rsidRPr="004C7E8B">
        <w:rPr>
          <w:rStyle w:val="afffffffffffa"/>
          <w:rFonts w:hAnsi="黑体" w:hint="eastAsia"/>
          <w:position w:val="0"/>
        </w:rPr>
        <w:t>发</w:t>
      </w:r>
      <w:r w:rsidR="007B7453" w:rsidRPr="004C7E8B">
        <w:rPr>
          <w:rStyle w:val="afffffffffffa"/>
          <w:rFonts w:hAnsi="黑体" w:hint="eastAsia"/>
          <w:spacing w:val="0"/>
          <w:position w:val="0"/>
        </w:rPr>
        <w:t>布</w:t>
      </w:r>
    </w:p>
    <w:p w:rsidR="00A02BAE" w:rsidRPr="00CD50A1" w:rsidRDefault="00256EC1" w:rsidP="00A02BAE">
      <w:pPr>
        <w:rPr>
          <w:rFonts w:ascii="宋体" w:hAnsi="宋体"/>
          <w:sz w:val="28"/>
          <w:szCs w:val="28"/>
        </w:rPr>
        <w:sectPr w:rsidR="00A02BAE" w:rsidRPr="00CD50A1" w:rsidSect="009908A3">
          <w:headerReference w:type="default" r:id="rId10"/>
          <w:footerReference w:type="even" r:id="rId11"/>
          <w:headerReference w:type="first" r:id="rId12"/>
          <w:footerReference w:type="first" r:id="rId13"/>
          <w:type w:val="continuous"/>
          <w:pgSz w:w="11906" w:h="16838" w:code="9"/>
          <w:pgMar w:top="567" w:right="1134" w:bottom="1134" w:left="1134" w:header="1418" w:footer="1134" w:gutter="284"/>
          <w:cols w:space="425"/>
          <w:titlePg/>
          <w:docGrid w:linePitch="312"/>
        </w:sect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949635</wp:posOffset>
                </wp:positionH>
                <wp:positionV relativeFrom="paragraph">
                  <wp:posOffset>4232733</wp:posOffset>
                </wp:positionV>
                <wp:extent cx="4210493" cy="265814"/>
                <wp:effectExtent l="0" t="0" r="1905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493" cy="265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0C2A5" id="矩形 6" o:spid="_x0000_s1026" style="position:absolute;left:0;text-align:left;margin-left:74.75pt;margin-top:333.3pt;width:331.55pt;height:20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" filled="f" strokecolor="black [3213]" strokeweight="1pt"/>
            </w:pict>
          </mc:Fallback>
        </mc:AlternateContent>
      </w:r>
      <w:r w:rsidR="006A37B9"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85FBAC1" wp14:editId="3B8C69F0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00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521D"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28.6pt" to="552.7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AoLQIAADM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">
                <w10:wrap anchorx="page" anchory="page"/>
                <w10:anchorlock/>
              </v:line>
            </w:pict>
          </mc:Fallback>
        </mc:AlternateContent>
      </w:r>
    </w:p>
    <w:p w:rsidR="00EF6CFC" w:rsidRDefault="00EF6CFC" w:rsidP="00EF6CFC">
      <w:pPr>
        <w:pStyle w:val="affffff2"/>
        <w:spacing w:after="360"/>
      </w:pPr>
      <w:bookmarkStart w:id="1" w:name="BookMark1"/>
      <w:r w:rsidRPr="00EF6CFC">
        <w:rPr>
          <w:rFonts w:hint="eastAsia"/>
          <w:spacing w:val="320"/>
        </w:rPr>
        <w:lastRenderedPageBreak/>
        <w:t>目</w:t>
      </w:r>
      <w:r>
        <w:rPr>
          <w:rFonts w:hint="eastAsia"/>
        </w:rPr>
        <w:t>次</w:t>
      </w:r>
    </w:p>
    <w:p w:rsidR="00256EC1" w:rsidRDefault="00EF6CFC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r w:rsidRPr="00EF6CFC">
        <w:fldChar w:fldCharType="begin"/>
      </w:r>
      <w:r w:rsidRPr="00EF6CFC">
        <w:instrText xml:space="preserve"> TOC \o "1-1" \h \t "标准文件_一级条标题,2,标准文件_二级条标题,3,标准文件_三级条标题,4,标准文件_附录一级条标题,2,标准文件_附录二级条标题,3,标准文件_附录三级条标题,4," </w:instrText>
      </w:r>
      <w:r w:rsidRPr="00EF6CFC">
        <w:fldChar w:fldCharType="separate"/>
      </w:r>
      <w:hyperlink w:anchor="_Toc76128371" w:history="1">
        <w:r w:rsidR="00256EC1" w:rsidRPr="00B06106">
          <w:rPr>
            <w:rStyle w:val="affffffe"/>
            <w:noProof/>
            <w:spacing w:val="320"/>
          </w:rPr>
          <w:t>前</w:t>
        </w:r>
        <w:r w:rsidR="00256EC1" w:rsidRPr="00B06106">
          <w:rPr>
            <w:rStyle w:val="affffffe"/>
            <w:noProof/>
          </w:rPr>
          <w:t>言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_Toc76128371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III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72" w:history="1">
        <w:r w:rsidR="00256EC1" w:rsidRPr="00B06106">
          <w:rPr>
            <w:rStyle w:val="affffffe"/>
            <w:noProof/>
          </w:rPr>
          <w:t>1 范围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_Toc76128372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73" w:history="1">
        <w:r w:rsidR="00256EC1" w:rsidRPr="00B06106">
          <w:rPr>
            <w:rStyle w:val="affffffe"/>
            <w:noProof/>
          </w:rPr>
          <w:t>2 规范性引用文件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_Toc76128373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74" w:history="1">
        <w:r w:rsidR="00256EC1" w:rsidRPr="00B06106">
          <w:rPr>
            <w:rStyle w:val="affffffe"/>
            <w:noProof/>
          </w:rPr>
          <w:t>3 术语、定义和缩略语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_Toc76128374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375" w:history="1">
        <w:r w:rsidR="00256EC1" w:rsidRPr="00B06106">
          <w:rPr>
            <w:rStyle w:val="affffff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256EC1" w:rsidRPr="00B06106">
          <w:rPr>
            <w:rStyle w:val="affffffe"/>
            <w:noProof/>
          </w:rPr>
          <w:t xml:space="preserve"> 术语和定义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_Toc76128375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76" w:history="1">
        <w:r w:rsidR="00256EC1" w:rsidRPr="00B06106">
          <w:rPr>
            <w:rStyle w:val="affffffe"/>
            <w:noProof/>
          </w:rPr>
          <w:t>3.1.1 离散IoT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_Toc76128376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77" w:history="1">
        <w:r w:rsidR="00256EC1" w:rsidRPr="00B06106">
          <w:rPr>
            <w:rStyle w:val="affffffe"/>
            <w:noProof/>
          </w:rPr>
          <w:t>3.1.2 IoT数据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_Toc76128377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78" w:history="1">
        <w:r w:rsidR="00256EC1" w:rsidRPr="00B06106">
          <w:rPr>
            <w:rStyle w:val="affffffe"/>
            <w:noProof/>
          </w:rPr>
          <w:t>3.1.3 工业云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_Toc76128378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79" w:history="1">
        <w:r w:rsidR="00256EC1" w:rsidRPr="00B06106">
          <w:rPr>
            <w:rStyle w:val="affffffe"/>
            <w:noProof/>
          </w:rPr>
          <w:t>3.1.4 工业网关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_Toc76128379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0" w:history="1">
        <w:r w:rsidR="00256EC1" w:rsidRPr="00B06106">
          <w:rPr>
            <w:rStyle w:val="affffffe"/>
            <w:noProof/>
          </w:rPr>
          <w:t>3.1.5 工业智能网关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_Toc76128380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1" w:history="1">
        <w:r w:rsidR="00256EC1" w:rsidRPr="00B06106">
          <w:rPr>
            <w:rStyle w:val="affffffe"/>
            <w:noProof/>
          </w:rPr>
          <w:t>3.1.6 OT侧数据源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_Toc76128381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2" w:history="1">
        <w:r w:rsidR="00256EC1" w:rsidRPr="00B06106">
          <w:rPr>
            <w:rStyle w:val="affffffe"/>
            <w:noProof/>
          </w:rPr>
          <w:t>3.1.7 OT侧数据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_Toc76128382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3" w:history="1">
        <w:r w:rsidR="00256EC1" w:rsidRPr="00B06106">
          <w:rPr>
            <w:rStyle w:val="affffffe"/>
            <w:noProof/>
          </w:rPr>
          <w:t>3.1.8 IT侧数据源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_Toc76128383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4" w:history="1">
        <w:r w:rsidR="00256EC1" w:rsidRPr="00B06106">
          <w:rPr>
            <w:rStyle w:val="affffffe"/>
            <w:noProof/>
          </w:rPr>
          <w:t>3.1.9 IT侧数据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_Toc76128384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5" w:history="1">
        <w:r w:rsidR="00256EC1" w:rsidRPr="00B06106">
          <w:rPr>
            <w:rStyle w:val="affffffe"/>
            <w:noProof/>
          </w:rPr>
          <w:t>3.1.10 数据仓库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_Toc76128385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6" w:history="1">
        <w:r w:rsidR="00256EC1" w:rsidRPr="00B06106">
          <w:rPr>
            <w:rStyle w:val="affffffe"/>
            <w:noProof/>
          </w:rPr>
          <w:t>3.1.11 主题数据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_Toc76128386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387" w:history="1">
        <w:r w:rsidR="00256EC1" w:rsidRPr="00B06106">
          <w:rPr>
            <w:rStyle w:val="affffff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256EC1" w:rsidRPr="00B06106">
          <w:rPr>
            <w:rStyle w:val="affffffe"/>
            <w:noProof/>
          </w:rPr>
          <w:t xml:space="preserve"> 缩略语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_Toc76128387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8" w:history="1">
        <w:r w:rsidR="00256EC1" w:rsidRPr="00B06106">
          <w:rPr>
            <w:rStyle w:val="affffffe"/>
            <w:noProof/>
          </w:rPr>
          <w:t>4 概述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_Toc76128388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89" w:history="1">
        <w:r w:rsidR="00256EC1" w:rsidRPr="00B06106">
          <w:rPr>
            <w:rStyle w:val="affffffe"/>
            <w:noProof/>
          </w:rPr>
          <w:t>5 IoT应用架构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_Toc76128389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90" w:history="1">
        <w:r w:rsidR="00256EC1" w:rsidRPr="00B06106">
          <w:rPr>
            <w:rStyle w:val="affffffe"/>
            <w:noProof/>
          </w:rPr>
          <w:t>6 数据模型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_Toc76128390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3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91" w:history="1">
        <w:r w:rsidR="00256EC1" w:rsidRPr="00B06106">
          <w:rPr>
            <w:rStyle w:val="affffffe"/>
            <w:noProof/>
          </w:rPr>
          <w:t>7 数据源定义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_Toc76128391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4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92" w:history="1">
        <w:r w:rsidR="00256EC1" w:rsidRPr="00B06106">
          <w:rPr>
            <w:rStyle w:val="affffffe"/>
            <w:noProof/>
          </w:rPr>
          <w:t>8 数据分类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_Toc76128392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4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93" w:history="1">
        <w:r w:rsidR="00256EC1" w:rsidRPr="00B06106">
          <w:rPr>
            <w:rStyle w:val="affffffe"/>
            <w:noProof/>
          </w:rPr>
          <w:t>9 规范参考示例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_Toc76128393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5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94" w:history="1">
        <w:r w:rsidR="00256EC1" w:rsidRPr="00B06106">
          <w:rPr>
            <w:rStyle w:val="affffffe"/>
            <w:noProof/>
          </w:rPr>
          <w:t>10 数据质量要求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_Toc76128394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5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95" w:history="1">
        <w:r w:rsidR="00256EC1" w:rsidRPr="00B06106">
          <w:rPr>
            <w:rStyle w:val="affffffe"/>
            <w:noProof/>
          </w:rPr>
          <w:t>11 数据安全要求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_Toc76128395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5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396" w:history="1">
        <w:r w:rsidR="00256EC1" w:rsidRPr="00B06106">
          <w:rPr>
            <w:rStyle w:val="affffff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11.1</w:t>
        </w:r>
        <w:r w:rsidR="00256EC1" w:rsidRPr="00B06106">
          <w:rPr>
            <w:rStyle w:val="affffffe"/>
            <w:noProof/>
          </w:rPr>
          <w:t xml:space="preserve"> 数据安全分类分级要求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_Toc76128396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5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397" w:history="1">
        <w:r w:rsidR="00256EC1" w:rsidRPr="00B06106">
          <w:rPr>
            <w:rStyle w:val="affffff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11.2</w:t>
        </w:r>
        <w:r w:rsidR="00256EC1" w:rsidRPr="00B06106">
          <w:rPr>
            <w:rStyle w:val="affffffe"/>
            <w:noProof/>
          </w:rPr>
          <w:t xml:space="preserve"> 数据安全管理要求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_Toc76128397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5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398" w:history="1">
        <w:r w:rsidR="00256EC1" w:rsidRPr="00B06106">
          <w:rPr>
            <w:rStyle w:val="affffff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11.3</w:t>
        </w:r>
        <w:r w:rsidR="00256EC1" w:rsidRPr="00B06106">
          <w:rPr>
            <w:rStyle w:val="affffffe"/>
            <w:noProof/>
          </w:rPr>
          <w:t xml:space="preserve"> 数据信息备份与恢复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_Toc76128398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6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399" w:history="1">
        <w:r w:rsidR="00256EC1" w:rsidRPr="00B06106">
          <w:rPr>
            <w:rStyle w:val="affffffe"/>
            <w:noProof/>
          </w:rPr>
          <w:t>12 数据标识要求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_Toc76128399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6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00" w:history="1">
        <w:r w:rsidR="00256EC1" w:rsidRPr="00B06106">
          <w:rPr>
            <w:rStyle w:val="affffff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12.1</w:t>
        </w:r>
        <w:r w:rsidR="00256EC1" w:rsidRPr="00B06106">
          <w:rPr>
            <w:rStyle w:val="affffffe"/>
            <w:noProof/>
          </w:rPr>
          <w:t xml:space="preserve"> 家用电器、线缆、船舶、汽车零部件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_Toc76128400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6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01" w:history="1">
        <w:r w:rsidR="00256EC1" w:rsidRPr="00B06106">
          <w:rPr>
            <w:rStyle w:val="affffff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12.2</w:t>
        </w:r>
        <w:r w:rsidR="00256EC1" w:rsidRPr="00B06106">
          <w:rPr>
            <w:rStyle w:val="affffffe"/>
            <w:noProof/>
          </w:rPr>
          <w:t xml:space="preserve"> 离散制造业其它工业要素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_Toc76128401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6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402" w:history="1">
        <w:r w:rsidR="00256EC1" w:rsidRPr="00B06106">
          <w:rPr>
            <w:rStyle w:val="affffffe"/>
            <w:noProof/>
          </w:rPr>
          <w:t>12.2.1 编码结构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_Toc76128402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6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403" w:history="1">
        <w:r w:rsidR="00256EC1" w:rsidRPr="00B06106">
          <w:rPr>
            <w:rStyle w:val="affffffe"/>
            <w:noProof/>
          </w:rPr>
          <w:t>12.2.2 标识前缀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_Toc76128403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6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3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404" w:history="1">
        <w:r w:rsidR="00256EC1" w:rsidRPr="00B06106">
          <w:rPr>
            <w:rStyle w:val="affffffe"/>
            <w:noProof/>
          </w:rPr>
          <w:t>12.2.3 标识后缀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_Toc76128404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6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405" w:history="1">
        <w:r w:rsidR="00256EC1" w:rsidRPr="00B06106">
          <w:rPr>
            <w:rStyle w:val="affffffe"/>
            <w:noProof/>
            <w:spacing w:val="100"/>
          </w:rPr>
          <w:t>附录A</w:t>
        </w:r>
        <w:r w:rsidR="00256EC1" w:rsidRPr="00B06106">
          <w:rPr>
            <w:rStyle w:val="affffffe"/>
            <w:noProof/>
          </w:rPr>
          <w:t xml:space="preserve"> （规范性） 数据类型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_Toc76128405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8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06" w:history="1">
        <w:r w:rsidR="00256EC1" w:rsidRPr="00B06106">
          <w:rPr>
            <w:rStyle w:val="affffffe"/>
            <w:noProof/>
          </w:rPr>
          <w:t>A.1 数据类型定义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_Toc76128406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8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407" w:history="1">
        <w:r w:rsidR="00256EC1" w:rsidRPr="00B06106">
          <w:rPr>
            <w:rStyle w:val="affffffe"/>
            <w:noProof/>
            <w:spacing w:val="100"/>
          </w:rPr>
          <w:t>附录B</w:t>
        </w:r>
        <w:r w:rsidR="00256EC1" w:rsidRPr="00B06106">
          <w:rPr>
            <w:rStyle w:val="affffffe"/>
            <w:noProof/>
          </w:rPr>
          <w:t xml:space="preserve"> （资料性） 数据源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_Toc76128407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9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08" w:history="1">
        <w:r w:rsidR="00256EC1" w:rsidRPr="00B06106">
          <w:rPr>
            <w:rStyle w:val="affffffe"/>
            <w:noProof/>
          </w:rPr>
          <w:t>B.1 冲压工艺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_Toc76128408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9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09" w:history="1">
        <w:r w:rsidR="00256EC1" w:rsidRPr="00B06106">
          <w:rPr>
            <w:rStyle w:val="affffffe"/>
            <w:noProof/>
          </w:rPr>
          <w:t>B.2 焊接工艺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_Toc76128409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10" w:history="1">
        <w:r w:rsidR="00256EC1" w:rsidRPr="00B06106">
          <w:rPr>
            <w:rStyle w:val="affffffe"/>
            <w:noProof/>
          </w:rPr>
          <w:t>B.3 喷涂工艺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_Toc76128410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13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11" w:history="1">
        <w:r w:rsidR="00256EC1" w:rsidRPr="00B06106">
          <w:rPr>
            <w:rStyle w:val="affffffe"/>
            <w:noProof/>
          </w:rPr>
          <w:t>B.4 装配工艺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_Toc76128411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16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12" w:history="1">
        <w:r w:rsidR="00256EC1" w:rsidRPr="00B06106">
          <w:rPr>
            <w:rStyle w:val="affffffe"/>
            <w:noProof/>
          </w:rPr>
          <w:t>B.5 机加工艺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_Toc76128412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20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13" w:history="1">
        <w:r w:rsidR="00256EC1" w:rsidRPr="00B06106">
          <w:rPr>
            <w:rStyle w:val="affffffe"/>
            <w:noProof/>
          </w:rPr>
          <w:t>B.6 注塑工艺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_Toc76128413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21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414" w:history="1">
        <w:r w:rsidR="00256EC1" w:rsidRPr="00B06106">
          <w:rPr>
            <w:rStyle w:val="affffffe"/>
            <w:noProof/>
            <w:spacing w:val="100"/>
          </w:rPr>
          <w:t>附录C</w:t>
        </w:r>
        <w:r w:rsidR="00256EC1" w:rsidRPr="00B06106">
          <w:rPr>
            <w:rStyle w:val="affffffe"/>
            <w:noProof/>
          </w:rPr>
          <w:t xml:space="preserve"> （规范性） 数据规范示例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_Toc76128414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15" w:history="1">
        <w:r w:rsidR="00256EC1" w:rsidRPr="00B06106">
          <w:rPr>
            <w:rStyle w:val="affffffe"/>
            <w:noProof/>
          </w:rPr>
          <w:t>C.1 离散制造业常规类数据规范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_Toc76128415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22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6128416" w:history="1">
        <w:r w:rsidR="00256EC1" w:rsidRPr="00B06106">
          <w:rPr>
            <w:rStyle w:val="affffffe"/>
            <w:noProof/>
            <w:spacing w:val="100"/>
          </w:rPr>
          <w:t>附录D</w:t>
        </w:r>
        <w:r w:rsidR="00256EC1" w:rsidRPr="00B06106">
          <w:rPr>
            <w:rStyle w:val="affffffe"/>
            <w:noProof/>
          </w:rPr>
          <w:t xml:space="preserve"> （规范性） 企业标识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_Toc76128416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23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17" w:history="1">
        <w:r w:rsidR="00256EC1" w:rsidRPr="00B06106">
          <w:rPr>
            <w:rStyle w:val="affffffe"/>
            <w:noProof/>
          </w:rPr>
          <w:t>D.1 标识前缀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_Toc76128417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23</w:t>
        </w:r>
        <w:r w:rsidR="00256EC1">
          <w:rPr>
            <w:noProof/>
          </w:rPr>
          <w:fldChar w:fldCharType="end"/>
        </w:r>
      </w:hyperlink>
    </w:p>
    <w:p w:rsidR="00256EC1" w:rsidRDefault="001E2DD7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76128418" w:history="1">
        <w:r w:rsidR="00256EC1" w:rsidRPr="00B06106">
          <w:rPr>
            <w:rStyle w:val="affffffe"/>
            <w:noProof/>
          </w:rPr>
          <w:t>D.2 标识后缀</w:t>
        </w:r>
        <w:r w:rsidR="00256EC1">
          <w:rPr>
            <w:noProof/>
          </w:rPr>
          <w:tab/>
        </w:r>
        <w:r w:rsidR="00256EC1">
          <w:rPr>
            <w:noProof/>
          </w:rPr>
          <w:fldChar w:fldCharType="begin"/>
        </w:r>
        <w:r w:rsidR="00256EC1">
          <w:rPr>
            <w:noProof/>
          </w:rPr>
          <w:instrText xml:space="preserve"> PAGEREF _Toc76128418 \h </w:instrText>
        </w:r>
        <w:r w:rsidR="00256EC1">
          <w:rPr>
            <w:noProof/>
          </w:rPr>
        </w:r>
        <w:r w:rsidR="00256EC1">
          <w:rPr>
            <w:noProof/>
          </w:rPr>
          <w:fldChar w:fldCharType="separate"/>
        </w:r>
        <w:r w:rsidR="00256EC1">
          <w:rPr>
            <w:noProof/>
          </w:rPr>
          <w:t>23</w:t>
        </w:r>
        <w:r w:rsidR="00256EC1">
          <w:rPr>
            <w:noProof/>
          </w:rPr>
          <w:fldChar w:fldCharType="end"/>
        </w:r>
      </w:hyperlink>
    </w:p>
    <w:p w:rsidR="00EF6CFC" w:rsidRPr="00EF6CFC" w:rsidRDefault="00EF6CFC" w:rsidP="00EF6CFC">
      <w:pPr>
        <w:pStyle w:val="affffff2"/>
        <w:spacing w:after="360"/>
        <w:sectPr w:rsidR="00EF6CFC" w:rsidRPr="00EF6CFC" w:rsidSect="0062556D">
          <w:headerReference w:type="even" r:id="rId14"/>
          <w:headerReference w:type="default" r:id="rId15"/>
          <w:footerReference w:type="default" r:id="rId16"/>
          <w:pgSz w:w="11906" w:h="16838" w:code="9"/>
          <w:pgMar w:top="2410" w:right="1134" w:bottom="1134" w:left="1134" w:header="1418" w:footer="1134" w:gutter="284"/>
          <w:pgNumType w:fmt="upperRoman" w:start="1"/>
          <w:cols w:space="425"/>
          <w:formProt w:val="0"/>
          <w:docGrid w:linePitch="312"/>
        </w:sectPr>
      </w:pPr>
      <w:r w:rsidRPr="00EF6CFC">
        <w:fldChar w:fldCharType="end"/>
      </w:r>
    </w:p>
    <w:p w:rsidR="0062556D" w:rsidRDefault="0062556D" w:rsidP="0062556D">
      <w:pPr>
        <w:pStyle w:val="a6"/>
        <w:spacing w:after="360"/>
      </w:pPr>
      <w:bookmarkStart w:id="2" w:name="_Toc76128371"/>
      <w:bookmarkStart w:id="3" w:name="BookMark2"/>
      <w:bookmarkEnd w:id="1"/>
      <w:r w:rsidRPr="0062556D">
        <w:rPr>
          <w:spacing w:val="320"/>
        </w:rPr>
        <w:lastRenderedPageBreak/>
        <w:t>前</w:t>
      </w:r>
      <w:r>
        <w:t>言</w:t>
      </w:r>
      <w:bookmarkEnd w:id="2"/>
    </w:p>
    <w:p w:rsidR="0062556D" w:rsidRDefault="0062556D" w:rsidP="00C66409">
      <w:pPr>
        <w:pStyle w:val="affffb"/>
        <w:ind w:firstLine="420"/>
      </w:pPr>
      <w:r>
        <w:rPr>
          <w:rFonts w:hint="eastAsia"/>
        </w:rPr>
        <w:t>本</w:t>
      </w:r>
      <w:r w:rsidR="00C66409">
        <w:rPr>
          <w:rFonts w:hint="eastAsia"/>
        </w:rPr>
        <w:t>标准</w:t>
      </w:r>
      <w:r>
        <w:rPr>
          <w:rFonts w:hint="eastAsia"/>
        </w:rPr>
        <w:t>按照GB/T 1.1—2020《标准化工作导则  第1部分：标准化文件的结构和起草规则》的规定起草。</w:t>
      </w:r>
    </w:p>
    <w:p w:rsidR="0062556D" w:rsidRDefault="00C66409" w:rsidP="004325F2">
      <w:pPr>
        <w:pStyle w:val="affffb"/>
        <w:ind w:firstLine="420"/>
      </w:pPr>
      <w:r>
        <w:rPr>
          <w:rFonts w:hint="eastAsia"/>
        </w:rPr>
        <w:t>本标准</w:t>
      </w:r>
      <w:r w:rsidR="0062556D">
        <w:rPr>
          <w:rFonts w:hint="eastAsia"/>
        </w:rPr>
        <w:t>由</w:t>
      </w:r>
      <w:r w:rsidR="004325F2">
        <w:rPr>
          <w:rFonts w:hint="eastAsia"/>
          <w:color w:val="000000"/>
          <w:szCs w:val="21"/>
        </w:rPr>
        <w:t>中国计算机用户协会</w:t>
      </w:r>
      <w:r w:rsidR="0062556D">
        <w:rPr>
          <w:rFonts w:hint="eastAsia"/>
        </w:rPr>
        <w:t>提出</w:t>
      </w:r>
      <w:r w:rsidR="004325F2">
        <w:rPr>
          <w:rFonts w:hint="eastAsia"/>
        </w:rPr>
        <w:t>并归口</w:t>
      </w:r>
      <w:r w:rsidR="0062556D">
        <w:rPr>
          <w:rFonts w:hint="eastAsia"/>
        </w:rPr>
        <w:t>。</w:t>
      </w:r>
    </w:p>
    <w:p w:rsidR="004C6CFA" w:rsidRDefault="00C66409" w:rsidP="00256EC1">
      <w:pPr>
        <w:pStyle w:val="affffb"/>
        <w:ind w:firstLine="420"/>
      </w:pPr>
      <w:r>
        <w:rPr>
          <w:rFonts w:hint="eastAsia"/>
        </w:rPr>
        <w:t>本标准</w:t>
      </w:r>
      <w:r w:rsidR="0062556D">
        <w:rPr>
          <w:rFonts w:hint="eastAsia"/>
        </w:rPr>
        <w:t>起草单位：</w:t>
      </w:r>
      <w:r w:rsidR="00DD6D16" w:rsidRPr="00DD6D16">
        <w:rPr>
          <w:rFonts w:hint="eastAsia"/>
        </w:rPr>
        <w:t>中国计算机用户协会系统应用产品用户分会、</w:t>
      </w:r>
      <w:r w:rsidR="004C6CFA" w:rsidRPr="004C6CFA">
        <w:rPr>
          <w:rFonts w:hint="eastAsia"/>
        </w:rPr>
        <w:t>浙江吉利控股集团有限公司</w:t>
      </w:r>
      <w:r w:rsidR="004C6CFA">
        <w:rPr>
          <w:rFonts w:hint="eastAsia"/>
        </w:rPr>
        <w:t>、</w:t>
      </w:r>
      <w:r w:rsidR="004C6CFA" w:rsidRPr="004C6CFA">
        <w:rPr>
          <w:rFonts w:hint="eastAsia"/>
        </w:rPr>
        <w:t>东风汽车集团有限公司</w:t>
      </w:r>
      <w:r w:rsidR="004C6CFA">
        <w:rPr>
          <w:rFonts w:hint="eastAsia"/>
        </w:rPr>
        <w:t>、</w:t>
      </w:r>
      <w:r w:rsidR="004C6CFA" w:rsidRPr="004C6CFA">
        <w:rPr>
          <w:rFonts w:hint="eastAsia"/>
        </w:rPr>
        <w:t>华为技术有限公司</w:t>
      </w:r>
      <w:r w:rsidR="004C6CFA">
        <w:rPr>
          <w:rFonts w:hint="eastAsia"/>
        </w:rPr>
        <w:t>、</w:t>
      </w:r>
      <w:r w:rsidR="004C6CFA" w:rsidRPr="004C6CFA">
        <w:rPr>
          <w:rFonts w:hint="eastAsia"/>
        </w:rPr>
        <w:t>西门子（中国）有限公司</w:t>
      </w:r>
      <w:r w:rsidR="004C6CFA">
        <w:rPr>
          <w:rFonts w:hint="eastAsia"/>
        </w:rPr>
        <w:t>、</w:t>
      </w:r>
      <w:r w:rsidR="004C6CFA" w:rsidRPr="004C6CFA">
        <w:rPr>
          <w:rFonts w:hint="eastAsia"/>
        </w:rPr>
        <w:t>SAP（思爱普）中国</w:t>
      </w:r>
      <w:r w:rsidR="004C6CFA">
        <w:rPr>
          <w:rFonts w:hint="eastAsia"/>
        </w:rPr>
        <w:t>、</w:t>
      </w:r>
      <w:r w:rsidR="00256EC1" w:rsidRPr="004C6CFA">
        <w:rPr>
          <w:rFonts w:hint="eastAsia"/>
        </w:rPr>
        <w:t>杭州吉利易云科技有限公司</w:t>
      </w:r>
      <w:r w:rsidR="00256EC1">
        <w:rPr>
          <w:rFonts w:hint="eastAsia"/>
        </w:rPr>
        <w:t>、</w:t>
      </w:r>
      <w:r w:rsidR="004C6CFA" w:rsidRPr="004C6CFA">
        <w:rPr>
          <w:rFonts w:hint="eastAsia"/>
        </w:rPr>
        <w:t>百度（中国）有限公司</w:t>
      </w:r>
      <w:r w:rsidR="004C6CFA">
        <w:rPr>
          <w:rFonts w:hint="eastAsia"/>
        </w:rPr>
        <w:t>、</w:t>
      </w:r>
      <w:r w:rsidR="004C6CFA" w:rsidRPr="004C6CFA">
        <w:rPr>
          <w:rFonts w:hint="eastAsia"/>
        </w:rPr>
        <w:t>罗克韦尔自动化(中国)有限公司</w:t>
      </w:r>
      <w:r w:rsidR="004C6CFA">
        <w:rPr>
          <w:rFonts w:hint="eastAsia"/>
        </w:rPr>
        <w:t>、</w:t>
      </w:r>
      <w:r w:rsidR="004C6CFA" w:rsidRPr="004C6CFA">
        <w:rPr>
          <w:rFonts w:hint="eastAsia"/>
        </w:rPr>
        <w:t>上海电气集团股份有限公司</w:t>
      </w:r>
      <w:r w:rsidR="00AB2D37">
        <w:rPr>
          <w:rFonts w:hint="eastAsia"/>
        </w:rPr>
        <w:t>。</w:t>
      </w:r>
    </w:p>
    <w:p w:rsidR="0062556D" w:rsidRDefault="00C66409" w:rsidP="004C6CFA">
      <w:pPr>
        <w:pStyle w:val="affffb"/>
        <w:ind w:firstLine="420"/>
      </w:pPr>
      <w:r>
        <w:rPr>
          <w:rFonts w:hint="eastAsia"/>
        </w:rPr>
        <w:t>本标准</w:t>
      </w:r>
      <w:r w:rsidR="0062556D">
        <w:rPr>
          <w:rFonts w:hint="eastAsia"/>
        </w:rPr>
        <w:t>主要起草人：</w:t>
      </w:r>
      <w:r w:rsidR="00830373" w:rsidRPr="00830373">
        <w:rPr>
          <w:rFonts w:hint="eastAsia"/>
        </w:rPr>
        <w:t>许永硕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肖轶栋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赵乙龙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韩碰军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张卓文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楚振国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张学金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赵明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王彬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王腾飞</w:t>
      </w:r>
      <w:r w:rsidR="00830373">
        <w:rPr>
          <w:rFonts w:hint="eastAsia"/>
        </w:rPr>
        <w:t>、</w:t>
      </w:r>
      <w:r w:rsidR="00256EC1">
        <w:rPr>
          <w:rFonts w:hint="eastAsia"/>
        </w:rPr>
        <w:t>付强、</w:t>
      </w:r>
      <w:r w:rsidR="00830373" w:rsidRPr="00830373">
        <w:rPr>
          <w:rFonts w:hint="eastAsia"/>
        </w:rPr>
        <w:t>陈林涛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裴广彦</w:t>
      </w:r>
      <w:r w:rsidR="00830373">
        <w:rPr>
          <w:rFonts w:hint="eastAsia"/>
        </w:rPr>
        <w:t>、张伟、</w:t>
      </w:r>
      <w:r w:rsidR="008A5554">
        <w:rPr>
          <w:rFonts w:hint="eastAsia"/>
        </w:rPr>
        <w:t>胡肖亨、</w:t>
      </w:r>
      <w:r w:rsidR="00830373" w:rsidRPr="00830373">
        <w:rPr>
          <w:rFonts w:hint="eastAsia"/>
        </w:rPr>
        <w:t>王涛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邹薇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李丽萍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赵凌非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姚志力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徐勇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张惠樑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韩晓非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殷立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刘湘民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吕浩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张建华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陈映璟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顾伟</w:t>
      </w:r>
      <w:r w:rsidR="00830373">
        <w:rPr>
          <w:rFonts w:hint="eastAsia"/>
        </w:rPr>
        <w:t>、</w:t>
      </w:r>
      <w:r w:rsidR="00830373" w:rsidRPr="00830373">
        <w:rPr>
          <w:rFonts w:hint="eastAsia"/>
        </w:rPr>
        <w:t>姜县楼</w:t>
      </w:r>
      <w:r w:rsidR="00830373">
        <w:rPr>
          <w:rFonts w:hint="eastAsia"/>
        </w:rPr>
        <w:t>。</w:t>
      </w:r>
    </w:p>
    <w:p w:rsidR="004C6CFA" w:rsidRDefault="00C66409" w:rsidP="004C6CFA">
      <w:pPr>
        <w:pStyle w:val="affffb"/>
        <w:ind w:firstLine="420"/>
      </w:pPr>
      <w:r>
        <w:rPr>
          <w:rFonts w:hint="eastAsia"/>
        </w:rPr>
        <w:t>本标准</w:t>
      </w:r>
      <w:r w:rsidR="004C6CFA">
        <w:rPr>
          <w:rFonts w:hint="eastAsia"/>
        </w:rPr>
        <w:t>为首次发布。</w:t>
      </w:r>
    </w:p>
    <w:p w:rsidR="004C6CFA" w:rsidRDefault="00C66409" w:rsidP="004C6CFA">
      <w:pPr>
        <w:pStyle w:val="affffb"/>
        <w:ind w:firstLine="420"/>
      </w:pPr>
      <w:r>
        <w:rPr>
          <w:rFonts w:hint="eastAsia"/>
        </w:rPr>
        <w:t>本标准</w:t>
      </w:r>
      <w:r w:rsidR="004C6CFA" w:rsidRPr="004C6CFA">
        <w:rPr>
          <w:rFonts w:hint="eastAsia"/>
        </w:rPr>
        <w:t>不涉及专利问题</w:t>
      </w:r>
      <w:r w:rsidR="004C6CFA">
        <w:rPr>
          <w:rFonts w:hint="eastAsia"/>
        </w:rPr>
        <w:t>。</w:t>
      </w:r>
      <w:r w:rsidR="004C6CFA" w:rsidRPr="004C6CFA">
        <w:rPr>
          <w:rFonts w:hint="eastAsia"/>
        </w:rPr>
        <w:t>本文件的发布机构不承担识别这些专利的责任。</w:t>
      </w:r>
    </w:p>
    <w:p w:rsidR="0062556D" w:rsidRDefault="0062556D" w:rsidP="0062556D">
      <w:pPr>
        <w:pStyle w:val="affffb"/>
        <w:ind w:firstLine="420"/>
      </w:pPr>
    </w:p>
    <w:p w:rsidR="0062556D" w:rsidRPr="0062556D" w:rsidRDefault="0062556D" w:rsidP="0062556D">
      <w:pPr>
        <w:pStyle w:val="affffb"/>
        <w:ind w:firstLine="420"/>
        <w:sectPr w:rsidR="0062556D" w:rsidRPr="0062556D" w:rsidSect="00EF6CFC">
          <w:pgSz w:w="11906" w:h="16838" w:code="9"/>
          <w:pgMar w:top="2410" w:right="1134" w:bottom="1134" w:left="1134" w:header="1418" w:footer="1134" w:gutter="284"/>
          <w:pgNumType w:fmt="upperRoman"/>
          <w:cols w:space="425"/>
          <w:formProt w:val="0"/>
          <w:docGrid w:linePitch="312"/>
        </w:sectPr>
      </w:pPr>
    </w:p>
    <w:p w:rsidR="00894836" w:rsidRPr="00145D9D" w:rsidRDefault="00894836" w:rsidP="00093D25">
      <w:pPr>
        <w:spacing w:line="20" w:lineRule="exact"/>
        <w:jc w:val="center"/>
        <w:rPr>
          <w:rFonts w:ascii="黑体" w:eastAsia="黑体" w:hAnsi="黑体"/>
          <w:sz w:val="32"/>
          <w:szCs w:val="32"/>
        </w:rPr>
      </w:pPr>
      <w:bookmarkStart w:id="4" w:name="BookMark4"/>
      <w:bookmarkEnd w:id="3"/>
    </w:p>
    <w:p w:rsidR="00894836" w:rsidRDefault="00894836" w:rsidP="00093D25">
      <w:pPr>
        <w:spacing w:line="20" w:lineRule="exact"/>
        <w:jc w:val="center"/>
        <w:rPr>
          <w:rFonts w:ascii="黑体" w:eastAsia="黑体" w:hAnsi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A1AB862129274BD9A245C62B4FA4C8EC"/>
        </w:placeholder>
      </w:sdtPr>
      <w:sdtEndPr/>
      <w:sdtContent>
        <w:bookmarkStart w:id="5" w:name="NEW_STAND_NAME" w:displacedByCustomXml="prev"/>
        <w:p w:rsidR="00F26B7E" w:rsidRPr="00F26B7E" w:rsidRDefault="00443C80" w:rsidP="00267B0E">
          <w:pPr>
            <w:pStyle w:val="afffffffff8"/>
            <w:spacing w:beforeLines="1" w:before="2" w:afterLines="220" w:after="528"/>
          </w:pPr>
          <w:r>
            <w:rPr>
              <w:rFonts w:hint="eastAsia"/>
            </w:rPr>
            <w:t>离散制造业</w:t>
          </w:r>
          <w:r>
            <w:t>IoT应用  数据规范</w:t>
          </w:r>
        </w:p>
      </w:sdtContent>
    </w:sdt>
    <w:bookmarkEnd w:id="5" w:displacedByCustomXml="prev"/>
    <w:p w:rsidR="00E2552F" w:rsidRDefault="00E2552F" w:rsidP="00A77CCB">
      <w:pPr>
        <w:pStyle w:val="affc"/>
        <w:spacing w:before="240" w:after="240"/>
      </w:pPr>
      <w:bookmarkStart w:id="6" w:name="_Toc17233325"/>
      <w:bookmarkStart w:id="7" w:name="_Toc17233333"/>
      <w:bookmarkStart w:id="8" w:name="_Toc24884211"/>
      <w:bookmarkStart w:id="9" w:name="_Toc24884218"/>
      <w:bookmarkStart w:id="10" w:name="_Toc26648465"/>
      <w:bookmarkStart w:id="11" w:name="_Toc26718930"/>
      <w:bookmarkStart w:id="12" w:name="_Toc26986530"/>
      <w:bookmarkStart w:id="13" w:name="_Toc26986771"/>
      <w:bookmarkStart w:id="14" w:name="_Toc76128372"/>
      <w:r>
        <w:rPr>
          <w:rFonts w:hint="eastAsia"/>
        </w:rPr>
        <w:t>范围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8B0C9C" w:rsidRPr="00EF6CFC" w:rsidRDefault="00EF6CFC" w:rsidP="00EF6CFC">
      <w:pPr>
        <w:pStyle w:val="affffb"/>
        <w:ind w:firstLine="420"/>
      </w:pPr>
      <w:r w:rsidRPr="00EF6CFC">
        <w:rPr>
          <w:rFonts w:hint="eastAsia"/>
        </w:rPr>
        <w:t>本标准在离散制造业典型业务场景下对OT侧数据做出应用规范，主要包含应用架构、数据模型、数据源分类、数据规范、数据分类、以及数据质量、数据安全和数据标识要求。</w:t>
      </w:r>
      <w:bookmarkStart w:id="15" w:name="_Toc17233326"/>
      <w:bookmarkStart w:id="16" w:name="_Toc17233334"/>
      <w:bookmarkStart w:id="17" w:name="_Toc24884212"/>
      <w:bookmarkStart w:id="18" w:name="_Toc24884219"/>
      <w:bookmarkStart w:id="19" w:name="_Toc26648466"/>
    </w:p>
    <w:p w:rsidR="00E2552F" w:rsidRDefault="00E2552F" w:rsidP="00A77CCB">
      <w:pPr>
        <w:pStyle w:val="affc"/>
        <w:spacing w:before="240" w:after="240"/>
      </w:pPr>
      <w:bookmarkStart w:id="20" w:name="_Toc26718931"/>
      <w:bookmarkStart w:id="21" w:name="_Toc26986531"/>
      <w:bookmarkStart w:id="22" w:name="_Toc26986772"/>
      <w:bookmarkStart w:id="23" w:name="_Toc76128373"/>
      <w:r>
        <w:rPr>
          <w:rFonts w:hint="eastAsia"/>
        </w:rPr>
        <w:t>规范性引用文件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A57E6" w:rsidRDefault="00885323" w:rsidP="008A57E6">
      <w:pPr>
        <w:pStyle w:val="affffb"/>
        <w:ind w:firstLine="420"/>
      </w:pPr>
      <w:r>
        <w:rPr>
          <w:rFonts w:hint="eastAsia"/>
        </w:rPr>
        <w:t>下列文件中的内容通过文中的规范性引用而构成本</w:t>
      </w:r>
      <w:r w:rsidR="00356428">
        <w:rPr>
          <w:rFonts w:hint="eastAsia"/>
        </w:rPr>
        <w:t>标准</w:t>
      </w:r>
      <w:bookmarkStart w:id="24" w:name="_GoBack"/>
      <w:bookmarkEnd w:id="24"/>
      <w:r>
        <w:rPr>
          <w:rFonts w:hint="eastAsia"/>
        </w:rPr>
        <w:t>必不可少的条款。其中，注日期的引用文件，仅该日期对应的版本适用于本</w:t>
      </w:r>
      <w:r w:rsidR="00356428">
        <w:rPr>
          <w:rFonts w:hint="eastAsia"/>
        </w:rPr>
        <w:t>标准</w:t>
      </w:r>
      <w:r>
        <w:rPr>
          <w:rFonts w:hint="eastAsia"/>
        </w:rPr>
        <w:t>；不注日期的引用文件，其最新版本（包括所有的修改单）适用于本</w:t>
      </w:r>
      <w:r w:rsidR="00356428">
        <w:rPr>
          <w:rFonts w:hint="eastAsia"/>
        </w:rPr>
        <w:t>标准</w:t>
      </w:r>
      <w:r>
        <w:rPr>
          <w:rFonts w:hint="eastAsia"/>
        </w:rPr>
        <w:t>。</w:t>
      </w:r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•</w:t>
      </w:r>
      <w:r>
        <w:rPr>
          <w:rFonts w:hint="eastAsia"/>
        </w:rPr>
        <w:tab/>
        <w:t>GB/T 38606-2020</w:t>
      </w:r>
      <w:r>
        <w:rPr>
          <w:rFonts w:hint="eastAsia"/>
        </w:rPr>
        <w:tab/>
        <w:t>物联网标识体系 数据内容标识符；</w:t>
      </w:r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•</w:t>
      </w:r>
      <w:r>
        <w:rPr>
          <w:rFonts w:hint="eastAsia"/>
        </w:rPr>
        <w:tab/>
        <w:t>GB/T 36324-2018 信息安全技术工业控制系统信息安全分级规范；</w:t>
      </w:r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•</w:t>
      </w:r>
      <w:r>
        <w:rPr>
          <w:rFonts w:hint="eastAsia"/>
        </w:rPr>
        <w:tab/>
        <w:t>AII/006-2020 工业互联网标识解析 家用电器 标识编码规范；</w:t>
      </w:r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•</w:t>
      </w:r>
      <w:r>
        <w:rPr>
          <w:rFonts w:hint="eastAsia"/>
        </w:rPr>
        <w:tab/>
        <w:t>AII/005-2020 工业互联网标识解析 汽车零部件 标识编码规范；</w:t>
      </w:r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•</w:t>
      </w:r>
      <w:r>
        <w:rPr>
          <w:rFonts w:hint="eastAsia"/>
        </w:rPr>
        <w:tab/>
        <w:t>AII/004-2020 工业互联网标识解析 船舶 标识编码规范；</w:t>
      </w:r>
    </w:p>
    <w:p w:rsidR="00AA6EC9" w:rsidRPr="008A57E6" w:rsidRDefault="00EF6CFC" w:rsidP="00EF6CFC">
      <w:pPr>
        <w:pStyle w:val="affffb"/>
        <w:ind w:firstLine="420"/>
      </w:pPr>
      <w:r>
        <w:rPr>
          <w:rFonts w:hint="eastAsia"/>
        </w:rPr>
        <w:t>•</w:t>
      </w:r>
      <w:r>
        <w:rPr>
          <w:rFonts w:hint="eastAsia"/>
        </w:rPr>
        <w:tab/>
        <w:t>AII/007-2020 工业互联网标识解析 线缆 标识编码规范。</w:t>
      </w:r>
    </w:p>
    <w:p w:rsidR="00B265BC" w:rsidRPr="00E030F9" w:rsidRDefault="00256EC1" w:rsidP="00FD59EB">
      <w:pPr>
        <w:pStyle w:val="affc"/>
        <w:spacing w:before="240" w:after="240"/>
      </w:pPr>
      <w:bookmarkStart w:id="25" w:name="_Toc76128374"/>
      <w:r>
        <w:rPr>
          <w:rFonts w:hint="eastAsia"/>
          <w:szCs w:val="21"/>
        </w:rPr>
        <w:t>术语、</w:t>
      </w:r>
      <w:r w:rsidR="00FD59EB">
        <w:rPr>
          <w:rFonts w:hint="eastAsia"/>
          <w:szCs w:val="21"/>
        </w:rPr>
        <w:t>定义</w:t>
      </w:r>
      <w:r>
        <w:rPr>
          <w:rFonts w:hint="eastAsia"/>
          <w:szCs w:val="21"/>
        </w:rPr>
        <w:t>和缩略语</w:t>
      </w:r>
      <w:bookmarkEnd w:id="25"/>
    </w:p>
    <w:bookmarkStart w:id="26" w:name="_Toc26986532" w:displacedByCustomXml="next"/>
    <w:bookmarkEnd w:id="26" w:displacedByCustomXml="next"/>
    <w:sdt>
      <w:sdtPr>
        <w:rPr>
          <w:rFonts w:hint="eastAsia"/>
        </w:rPr>
        <w:id w:val="-1909835108"/>
        <w:placeholder>
          <w:docPart w:val="ABF0CEACC76045E9954DDE50BC3E1480"/>
        </w:placeholder>
        <w:comboBox>
          <w:listItem w:displayText="请选择适当的引导语" w:value="请选择适当的引导语"/>
          <w:listItem w:displayText="下列术语和定义适用于本文件。" w:value="下列术语和定义适用于本文件。"/>
          <w:listItem w:displayText="……界定的术语和定义适用于本文件。" w:value="……界定的术语和定义适用于本文件。"/>
          <w:listItem w:displayText="……界定的以及下列术语和定义适用于本文件。" w:value="……界定的以及下列术语和定义适用于本文件。"/>
          <w:listItem w:displayText="本文件没有需要界定的术语和定义。" w:value="本文件没有需要界定的术语和定义。"/>
        </w:comboBox>
      </w:sdtPr>
      <w:sdtEndPr/>
      <w:sdtContent>
        <w:p w:rsidR="003C010C" w:rsidRDefault="00256EC1" w:rsidP="00BA263B">
          <w:pPr>
            <w:pStyle w:val="affffb"/>
            <w:ind w:firstLine="420"/>
          </w:pPr>
          <w:r>
            <w:rPr>
              <w:rFonts w:hint="eastAsia"/>
            </w:rPr>
            <w:t>下列术语、</w:t>
          </w:r>
          <w:r w:rsidR="00EF6CFC">
            <w:rPr>
              <w:rFonts w:hint="eastAsia"/>
            </w:rPr>
            <w:t>定义</w:t>
          </w:r>
          <w:r>
            <w:rPr>
              <w:rFonts w:hint="eastAsia"/>
            </w:rPr>
            <w:t>和缩略语</w:t>
          </w:r>
          <w:r w:rsidR="00EF6CFC">
            <w:rPr>
              <w:rFonts w:hint="eastAsia"/>
            </w:rPr>
            <w:t>适用于本</w:t>
          </w:r>
          <w:r w:rsidR="004F0AF4">
            <w:rPr>
              <w:rFonts w:hint="eastAsia"/>
            </w:rPr>
            <w:t>标准</w:t>
          </w:r>
          <w:r w:rsidR="00EF6CFC">
            <w:rPr>
              <w:rFonts w:hint="eastAsia"/>
            </w:rPr>
            <w:t>。</w:t>
          </w:r>
        </w:p>
      </w:sdtContent>
    </w:sdt>
    <w:p w:rsidR="004B3E93" w:rsidRDefault="004B3E93" w:rsidP="002A1260">
      <w:pPr>
        <w:pStyle w:val="affffb"/>
        <w:ind w:firstLine="420"/>
      </w:pPr>
    </w:p>
    <w:p w:rsidR="00256EC1" w:rsidRDefault="00256EC1" w:rsidP="00256EC1">
      <w:pPr>
        <w:pStyle w:val="affd"/>
        <w:spacing w:before="120" w:after="120"/>
      </w:pPr>
      <w:bookmarkStart w:id="27" w:name="_Toc76128375"/>
      <w:r>
        <w:rPr>
          <w:rFonts w:hint="eastAsia"/>
        </w:rPr>
        <w:t>术语和定义</w:t>
      </w:r>
      <w:bookmarkEnd w:id="27"/>
    </w:p>
    <w:p w:rsidR="00EF6CFC" w:rsidRDefault="00EF6CFC" w:rsidP="00256EC1">
      <w:pPr>
        <w:pStyle w:val="affe"/>
        <w:spacing w:before="120" w:after="120"/>
      </w:pPr>
      <w:bookmarkStart w:id="28" w:name="_Toc76128376"/>
      <w:r>
        <w:rPr>
          <w:rFonts w:hint="eastAsia"/>
        </w:rPr>
        <w:t>离散IoT</w:t>
      </w:r>
      <w:bookmarkEnd w:id="28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离散制造业将各种信息传感设备与网络结合起来而形成的网络，实现在任何时间、任何地点，人、机、物的互联互通。</w:t>
      </w:r>
    </w:p>
    <w:p w:rsidR="00EF6CFC" w:rsidRDefault="00EF6CFC" w:rsidP="00256EC1">
      <w:pPr>
        <w:pStyle w:val="affe"/>
        <w:spacing w:before="120" w:after="120"/>
      </w:pPr>
      <w:bookmarkStart w:id="29" w:name="_Toc76128377"/>
      <w:r>
        <w:rPr>
          <w:rFonts w:hint="eastAsia"/>
        </w:rPr>
        <w:t>IoT数据</w:t>
      </w:r>
      <w:bookmarkEnd w:id="29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 xml:space="preserve">指通过各种信息传感器、射频识别技术等各种装置与技术，实时采集任何需要监控、 连接、互动的物体或过程中的数据，通过各类可能的网络接入，实现各终端的互联互通； </w:t>
      </w:r>
    </w:p>
    <w:p w:rsidR="00EF6CFC" w:rsidRDefault="00EF6CFC" w:rsidP="00256EC1">
      <w:pPr>
        <w:pStyle w:val="affe"/>
        <w:spacing w:before="120" w:after="120"/>
      </w:pPr>
      <w:bookmarkStart w:id="30" w:name="_Toc76128378"/>
      <w:r>
        <w:rPr>
          <w:rFonts w:hint="eastAsia"/>
        </w:rPr>
        <w:t>工业云</w:t>
      </w:r>
      <w:bookmarkEnd w:id="30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是指使用云计算模式为工业企业提供软件服务，使工业企业的社会资源实现共享化。</w:t>
      </w:r>
    </w:p>
    <w:p w:rsidR="00EF6CFC" w:rsidRDefault="00EF6CFC" w:rsidP="00256EC1">
      <w:pPr>
        <w:pStyle w:val="affe"/>
        <w:spacing w:before="120" w:after="120"/>
      </w:pPr>
      <w:bookmarkStart w:id="31" w:name="_Toc76128379"/>
      <w:r>
        <w:rPr>
          <w:rFonts w:hint="eastAsia"/>
        </w:rPr>
        <w:t>工业网关</w:t>
      </w:r>
      <w:bookmarkEnd w:id="31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工业领域用于各模块或各系统连接通讯的设备或系统，具备工业总线协议解析转换的功能。</w:t>
      </w:r>
    </w:p>
    <w:p w:rsidR="00EF6CFC" w:rsidRDefault="00EF6CFC" w:rsidP="00256EC1">
      <w:pPr>
        <w:pStyle w:val="affe"/>
        <w:spacing w:before="120" w:after="120"/>
      </w:pPr>
      <w:bookmarkStart w:id="32" w:name="_Toc76128380"/>
      <w:r>
        <w:rPr>
          <w:rFonts w:hint="eastAsia"/>
        </w:rPr>
        <w:t>工业智能网关</w:t>
      </w:r>
      <w:bookmarkEnd w:id="32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基于工业网关，实现更多逻辑功能控制的设备或系统，具备业务逻辑计算、工业智能算法承载等的能力。</w:t>
      </w:r>
    </w:p>
    <w:p w:rsidR="00EF6CFC" w:rsidRDefault="00EF6CFC" w:rsidP="00256EC1">
      <w:pPr>
        <w:pStyle w:val="affe"/>
        <w:spacing w:before="120" w:after="120"/>
      </w:pPr>
      <w:bookmarkStart w:id="33" w:name="_Toc76128381"/>
      <w:r>
        <w:rPr>
          <w:rFonts w:hint="eastAsia"/>
        </w:rPr>
        <w:t>OT侧数据源</w:t>
      </w:r>
      <w:bookmarkEnd w:id="33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指运营技术环境下使用的控制设备、控制系统、传感器、工业软件等其它能够产生数据的设备、终端或系统。</w:t>
      </w:r>
    </w:p>
    <w:p w:rsidR="00EF6CFC" w:rsidRDefault="00EF6CFC" w:rsidP="00256EC1">
      <w:pPr>
        <w:pStyle w:val="affe"/>
        <w:spacing w:before="120" w:after="120"/>
      </w:pPr>
      <w:bookmarkStart w:id="34" w:name="_Toc76128382"/>
      <w:r>
        <w:rPr>
          <w:rFonts w:hint="eastAsia"/>
        </w:rPr>
        <w:lastRenderedPageBreak/>
        <w:t>OT侧数据</w:t>
      </w:r>
      <w:bookmarkEnd w:id="34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指OT侧数据源产生的各类用于控制和采集的数据。</w:t>
      </w:r>
    </w:p>
    <w:p w:rsidR="00EF6CFC" w:rsidRDefault="00EF6CFC" w:rsidP="00256EC1">
      <w:pPr>
        <w:pStyle w:val="affe"/>
        <w:spacing w:before="120" w:after="120"/>
      </w:pPr>
      <w:bookmarkStart w:id="35" w:name="_Toc76128383"/>
      <w:r>
        <w:rPr>
          <w:rFonts w:hint="eastAsia"/>
        </w:rPr>
        <w:t>IT侧数据源</w:t>
      </w:r>
      <w:bookmarkEnd w:id="35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指信息技术环境下企业内使用的各类的各类信息软件、应用器材、原始媒体等其它能够产生数据的终端或系统。</w:t>
      </w:r>
    </w:p>
    <w:p w:rsidR="00EF6CFC" w:rsidRDefault="00EF6CFC" w:rsidP="00256EC1">
      <w:pPr>
        <w:pStyle w:val="affe"/>
        <w:spacing w:before="120" w:after="120"/>
      </w:pPr>
      <w:bookmarkStart w:id="36" w:name="_Toc76128384"/>
      <w:r>
        <w:rPr>
          <w:rFonts w:hint="eastAsia"/>
        </w:rPr>
        <w:t>IT侧数据</w:t>
      </w:r>
      <w:bookmarkEnd w:id="36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>指IT侧数据源产生的各类用于企业管理、分析、预判、决策等的数据。</w:t>
      </w:r>
    </w:p>
    <w:p w:rsidR="00EF6CFC" w:rsidRDefault="00EF6CFC" w:rsidP="00256EC1">
      <w:pPr>
        <w:pStyle w:val="affe"/>
        <w:spacing w:before="120" w:after="120"/>
      </w:pPr>
      <w:bookmarkStart w:id="37" w:name="_Toc76128385"/>
      <w:r>
        <w:rPr>
          <w:rFonts w:hint="eastAsia"/>
        </w:rPr>
        <w:t>数据仓库</w:t>
      </w:r>
      <w:bookmarkEnd w:id="37"/>
    </w:p>
    <w:p w:rsidR="00EF6CFC" w:rsidRDefault="00EF6CFC" w:rsidP="00EF6CFC">
      <w:pPr>
        <w:pStyle w:val="affffb"/>
        <w:ind w:firstLine="420"/>
      </w:pPr>
      <w:r>
        <w:rPr>
          <w:rFonts w:hint="eastAsia"/>
        </w:rPr>
        <w:t xml:space="preserve">数据仓库中的数据是按照一定的主题域进行组织，是面向主题、事务处理任务的。为企业所有级别的决策制定过程，提供所有类型数据支持的战略集合。 </w:t>
      </w:r>
    </w:p>
    <w:p w:rsidR="00EF6CFC" w:rsidRDefault="00EF6CFC" w:rsidP="00256EC1">
      <w:pPr>
        <w:pStyle w:val="affe"/>
        <w:spacing w:before="120" w:after="120"/>
      </w:pPr>
      <w:bookmarkStart w:id="38" w:name="_Toc76128386"/>
      <w:r>
        <w:rPr>
          <w:rFonts w:hint="eastAsia"/>
        </w:rPr>
        <w:t>主题数据</w:t>
      </w:r>
      <w:bookmarkEnd w:id="38"/>
    </w:p>
    <w:p w:rsidR="002A1260" w:rsidRDefault="00EF6CFC" w:rsidP="00EF6CFC">
      <w:pPr>
        <w:pStyle w:val="affffb"/>
        <w:ind w:firstLine="420"/>
      </w:pPr>
      <w:r>
        <w:rPr>
          <w:rFonts w:hint="eastAsia"/>
        </w:rPr>
        <w:t>将信息经过过滤识别出来，再从全局出发，根据管理需求信息按照不同的分类定义出不同的主题库，主题数据是为了面向主题的分析或加速主题应用的开发。</w:t>
      </w:r>
    </w:p>
    <w:p w:rsidR="00EF6CFC" w:rsidRDefault="00EF6CFC" w:rsidP="00EF6CFC">
      <w:pPr>
        <w:pStyle w:val="affd"/>
        <w:spacing w:before="120" w:after="120"/>
      </w:pPr>
      <w:bookmarkStart w:id="39" w:name="_Toc76128387"/>
      <w:r>
        <w:rPr>
          <w:rFonts w:hint="eastAsia"/>
        </w:rPr>
        <w:t>缩略语</w:t>
      </w:r>
      <w:bookmarkEnd w:id="39"/>
    </w:p>
    <w:p w:rsidR="00EF6CFC" w:rsidRDefault="00EF6CFC" w:rsidP="00A039F4">
      <w:pPr>
        <w:pStyle w:val="2"/>
      </w:pPr>
      <w:r>
        <w:rPr>
          <w:rFonts w:hint="eastAsia"/>
        </w:rPr>
        <w:t>IoT</w:t>
      </w:r>
      <w:r>
        <w:rPr>
          <w:rFonts w:hint="eastAsia"/>
        </w:rPr>
        <w:tab/>
        <w:t>The Internet of Things</w:t>
      </w:r>
      <w:r>
        <w:rPr>
          <w:rFonts w:hint="eastAsia"/>
        </w:rPr>
        <w:tab/>
        <w:t>物联网</w:t>
      </w:r>
    </w:p>
    <w:p w:rsidR="00EF6CFC" w:rsidRDefault="00EF6CFC" w:rsidP="00A039F4">
      <w:pPr>
        <w:pStyle w:val="2"/>
      </w:pPr>
      <w:r>
        <w:rPr>
          <w:rFonts w:hint="eastAsia"/>
        </w:rPr>
        <w:t>IT</w:t>
      </w:r>
      <w:r>
        <w:rPr>
          <w:rFonts w:hint="eastAsia"/>
        </w:rPr>
        <w:tab/>
        <w:t>Information Technology</w:t>
      </w:r>
      <w:r>
        <w:rPr>
          <w:rFonts w:hint="eastAsia"/>
        </w:rPr>
        <w:tab/>
        <w:t>信息技术</w:t>
      </w:r>
    </w:p>
    <w:p w:rsidR="00EF6CFC" w:rsidRDefault="00EF6CFC" w:rsidP="00A039F4">
      <w:pPr>
        <w:pStyle w:val="2"/>
      </w:pPr>
      <w:r>
        <w:rPr>
          <w:rFonts w:hint="eastAsia"/>
        </w:rPr>
        <w:t>OT</w:t>
      </w:r>
      <w:r>
        <w:rPr>
          <w:rFonts w:hint="eastAsia"/>
        </w:rPr>
        <w:tab/>
        <w:t>Operation Technology  运营技术</w:t>
      </w:r>
    </w:p>
    <w:p w:rsidR="00EF6CFC" w:rsidRDefault="00EF6CFC" w:rsidP="00A039F4">
      <w:pPr>
        <w:pStyle w:val="2"/>
      </w:pPr>
      <w:r>
        <w:rPr>
          <w:rFonts w:hint="eastAsia"/>
        </w:rPr>
        <w:t>PLC</w:t>
      </w:r>
      <w:r>
        <w:rPr>
          <w:rFonts w:hint="eastAsia"/>
        </w:rPr>
        <w:tab/>
        <w:t>Programmable Logic Controller</w:t>
      </w:r>
      <w:r>
        <w:rPr>
          <w:rFonts w:hint="eastAsia"/>
        </w:rPr>
        <w:tab/>
        <w:t>可编程逻辑控制器</w:t>
      </w:r>
    </w:p>
    <w:p w:rsidR="00EF6CFC" w:rsidRDefault="00EF6CFC" w:rsidP="00A039F4">
      <w:pPr>
        <w:pStyle w:val="2"/>
      </w:pPr>
      <w:r>
        <w:rPr>
          <w:rFonts w:hint="eastAsia"/>
        </w:rPr>
        <w:t>DCS</w:t>
      </w:r>
      <w:r>
        <w:rPr>
          <w:rFonts w:hint="eastAsia"/>
        </w:rPr>
        <w:tab/>
        <w:t>Distributed Control System</w:t>
      </w:r>
      <w:r>
        <w:rPr>
          <w:rFonts w:hint="eastAsia"/>
        </w:rPr>
        <w:tab/>
        <w:t>分散控制系统</w:t>
      </w:r>
    </w:p>
    <w:p w:rsidR="00EF6CFC" w:rsidRDefault="00EF6CFC" w:rsidP="00A039F4">
      <w:pPr>
        <w:pStyle w:val="2"/>
      </w:pPr>
      <w:r>
        <w:rPr>
          <w:rFonts w:hint="eastAsia"/>
        </w:rPr>
        <w:t>PLM</w:t>
      </w:r>
      <w:r>
        <w:rPr>
          <w:rFonts w:hint="eastAsia"/>
        </w:rPr>
        <w:tab/>
        <w:t>Product Lifecycle Management  产品全生命周期管理</w:t>
      </w:r>
    </w:p>
    <w:p w:rsidR="00EF6CFC" w:rsidRDefault="00EF6CFC" w:rsidP="00A039F4">
      <w:pPr>
        <w:pStyle w:val="2"/>
      </w:pPr>
      <w:r>
        <w:rPr>
          <w:rFonts w:hint="eastAsia"/>
        </w:rPr>
        <w:t>PDM</w:t>
      </w:r>
      <w:r>
        <w:rPr>
          <w:rFonts w:hint="eastAsia"/>
        </w:rPr>
        <w:tab/>
        <w:t>Product Data Management</w:t>
      </w:r>
      <w:r>
        <w:rPr>
          <w:rFonts w:hint="eastAsia"/>
        </w:rPr>
        <w:tab/>
        <w:t xml:space="preserve"> 产品数据管理</w:t>
      </w:r>
    </w:p>
    <w:p w:rsidR="00EF6CFC" w:rsidRDefault="00EF6CFC" w:rsidP="00A039F4">
      <w:pPr>
        <w:pStyle w:val="2"/>
      </w:pPr>
      <w:r>
        <w:rPr>
          <w:rFonts w:hint="eastAsia"/>
        </w:rPr>
        <w:t>MES</w:t>
      </w:r>
      <w:r>
        <w:rPr>
          <w:rFonts w:hint="eastAsia"/>
        </w:rPr>
        <w:tab/>
        <w:t>Manufacturing Execution System  生产制造执行系统</w:t>
      </w:r>
    </w:p>
    <w:p w:rsidR="00EF6CFC" w:rsidRDefault="00EF6CFC" w:rsidP="00A039F4">
      <w:pPr>
        <w:pStyle w:val="2"/>
      </w:pPr>
      <w:r>
        <w:rPr>
          <w:rFonts w:hint="eastAsia"/>
        </w:rPr>
        <w:t>ERP</w:t>
      </w:r>
      <w:r>
        <w:rPr>
          <w:rFonts w:hint="eastAsia"/>
        </w:rPr>
        <w:tab/>
        <w:t>Enterprise Resource Planning  企业资源计划</w:t>
      </w:r>
    </w:p>
    <w:p w:rsidR="00EF6CFC" w:rsidRDefault="00EF6CFC" w:rsidP="00A039F4">
      <w:pPr>
        <w:pStyle w:val="2"/>
      </w:pPr>
      <w:r>
        <w:rPr>
          <w:rFonts w:hint="eastAsia"/>
        </w:rPr>
        <w:t>LES</w:t>
      </w:r>
      <w:r>
        <w:rPr>
          <w:rFonts w:hint="eastAsia"/>
        </w:rPr>
        <w:tab/>
        <w:t>Logistics Execution System  物流执行系统</w:t>
      </w:r>
    </w:p>
    <w:p w:rsidR="00EF6CFC" w:rsidRDefault="00EF6CFC" w:rsidP="00A039F4">
      <w:pPr>
        <w:pStyle w:val="2"/>
      </w:pPr>
      <w:r>
        <w:rPr>
          <w:rFonts w:hint="eastAsia"/>
        </w:rPr>
        <w:t>WMS</w:t>
      </w:r>
      <w:r>
        <w:rPr>
          <w:rFonts w:hint="eastAsia"/>
        </w:rPr>
        <w:tab/>
        <w:t>Warehouse Management System  仓储管理系统</w:t>
      </w:r>
    </w:p>
    <w:p w:rsidR="00EF6CFC" w:rsidRDefault="00EF6CFC" w:rsidP="00A039F4">
      <w:pPr>
        <w:pStyle w:val="2"/>
      </w:pPr>
      <w:r>
        <w:rPr>
          <w:rFonts w:hint="eastAsia"/>
        </w:rPr>
        <w:t>PMC</w:t>
      </w:r>
      <w:r>
        <w:rPr>
          <w:rFonts w:hint="eastAsia"/>
        </w:rPr>
        <w:tab/>
        <w:t>Production material control  生产计划进度控制</w:t>
      </w:r>
    </w:p>
    <w:p w:rsidR="00EF6CFC" w:rsidRDefault="00EF6CFC" w:rsidP="00A039F4">
      <w:pPr>
        <w:pStyle w:val="2"/>
      </w:pPr>
      <w:r>
        <w:rPr>
          <w:rFonts w:hint="eastAsia"/>
        </w:rPr>
        <w:t>QMS</w:t>
      </w:r>
      <w:r>
        <w:rPr>
          <w:rFonts w:hint="eastAsia"/>
        </w:rPr>
        <w:tab/>
        <w:t>Quality Management System  质量管理系统</w:t>
      </w:r>
    </w:p>
    <w:p w:rsidR="00EF6CFC" w:rsidRDefault="00EF6CFC" w:rsidP="00A039F4">
      <w:pPr>
        <w:pStyle w:val="2"/>
      </w:pPr>
      <w:r>
        <w:rPr>
          <w:rFonts w:hint="eastAsia"/>
        </w:rPr>
        <w:t>SCADA Supervisory Control And Data Acquisition  数据采集与监视控制系统</w:t>
      </w:r>
    </w:p>
    <w:p w:rsidR="00EF6CFC" w:rsidRPr="00EF6CFC" w:rsidRDefault="00EF6CFC" w:rsidP="00A039F4">
      <w:pPr>
        <w:pStyle w:val="2"/>
      </w:pPr>
      <w:r>
        <w:rPr>
          <w:rFonts w:hint="eastAsia"/>
        </w:rPr>
        <w:t>RFID  Radio Frequency Identification  射频识别</w:t>
      </w:r>
    </w:p>
    <w:p w:rsidR="001D212F" w:rsidRDefault="00A039F4" w:rsidP="00A039F4">
      <w:pPr>
        <w:pStyle w:val="affc"/>
        <w:spacing w:before="240" w:after="240"/>
      </w:pPr>
      <w:bookmarkStart w:id="40" w:name="_Toc76128388"/>
      <w:r>
        <w:rPr>
          <w:rFonts w:hint="eastAsia"/>
        </w:rPr>
        <w:t>概述</w:t>
      </w:r>
      <w:bookmarkEnd w:id="40"/>
    </w:p>
    <w:p w:rsidR="00A039F4" w:rsidRDefault="00A039F4" w:rsidP="00A039F4">
      <w:pPr>
        <w:pStyle w:val="affffb"/>
        <w:ind w:firstLine="420"/>
      </w:pPr>
      <w:r w:rsidRPr="00A039F4">
        <w:rPr>
          <w:rFonts w:hint="eastAsia"/>
        </w:rPr>
        <w:t>本标准对离散行业典型制造场景下的IoT数据（基础元素（设备、标识）及过程（业务、工艺））进行规范，建立基于制造场景下的标准数据源，定义接口中核心数据内容，提供数据分类的指导方法，并对数据质量、数据安全提出要求，最终建立规范的数据应用标准。</w:t>
      </w:r>
    </w:p>
    <w:p w:rsidR="00A039F4" w:rsidRDefault="00A039F4" w:rsidP="00A039F4">
      <w:pPr>
        <w:pStyle w:val="affc"/>
        <w:spacing w:before="240" w:after="240"/>
      </w:pPr>
      <w:bookmarkStart w:id="41" w:name="_Toc76128389"/>
      <w:r>
        <w:rPr>
          <w:rFonts w:hint="eastAsia"/>
        </w:rPr>
        <w:t>IoT应用架构</w:t>
      </w:r>
      <w:bookmarkEnd w:id="41"/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本标准对IoT应用作出架构定义，架构由4个层级组成：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Level 1，生产资源：基于6M（人、机、料、法、环、测）的各种生产全要素，如生产设备、在制品、物料、人员、环境、检查等；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Level 2，采集设备/系统：基于资源标记的智能采集设备/系统，如PLC/DCS等控制器、传感器、RFID/扫描枪、仪器仪表等典型的智能装备、SCADA等；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lastRenderedPageBreak/>
        <w:t>Level 3，协议转换：具备边缘计算功能的边缘协议的各类网关/系统，其主要功能负责异构协议的解析转换并计算，如工业网关、工业智能网关、设备网关等；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Level 4，数据应用：对下层数据做出具体应用并反馈的各种系统/平台，如ERP、MES、QMS等传统应用、工业云平台等。</w:t>
      </w:r>
    </w:p>
    <w:p w:rsidR="00AF175A" w:rsidRDefault="00232D5D" w:rsidP="00AF175A">
      <w:pPr>
        <w:pStyle w:val="affffb"/>
        <w:ind w:firstLineChars="0" w:firstLine="0"/>
        <w:jc w:val="center"/>
      </w:pPr>
      <w:r>
        <w:drawing>
          <wp:inline distT="0" distB="0" distL="0" distR="0">
            <wp:extent cx="5939790" cy="3616284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1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5A" w:rsidRPr="00AF175A" w:rsidRDefault="00AF175A" w:rsidP="00AF175A">
      <w:pPr>
        <w:pStyle w:val="afd"/>
        <w:spacing w:before="120" w:after="120"/>
      </w:pPr>
      <w:r>
        <w:rPr>
          <w:rFonts w:hint="eastAsia"/>
        </w:rPr>
        <w:t>IoT应用架构</w:t>
      </w:r>
    </w:p>
    <w:p w:rsidR="00A039F4" w:rsidRDefault="00A039F4" w:rsidP="00A039F4">
      <w:pPr>
        <w:pStyle w:val="affc"/>
        <w:spacing w:before="240" w:after="240"/>
      </w:pPr>
      <w:bookmarkStart w:id="42" w:name="_Toc76128390"/>
      <w:r>
        <w:rPr>
          <w:rFonts w:hint="eastAsia"/>
        </w:rPr>
        <w:t>数据模型</w:t>
      </w:r>
      <w:bookmarkEnd w:id="42"/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数据模型是对离散制造IoT数据实体及运行规律的抽象，用于描述IoT数据特征、属性和数据集实体的内部构成、数据集实体之间的结构关系，以及数据运行路径、数据汇聚节点操作的功能描述，数据模型从数据分类、数据规范、数据管理以及数据操作四个层面进行定义，见图2。</w:t>
      </w:r>
    </w:p>
    <w:p w:rsidR="00AF175A" w:rsidRDefault="00AF175A" w:rsidP="00AF175A">
      <w:pPr>
        <w:pStyle w:val="2"/>
      </w:pPr>
      <w:r>
        <w:rPr>
          <w:rFonts w:hint="eastAsia"/>
        </w:rPr>
        <w:t>数据分类定义数据的类别，如设备、工艺、业务、标识等数据；</w:t>
      </w:r>
    </w:p>
    <w:p w:rsidR="00AF175A" w:rsidRDefault="00AF175A" w:rsidP="00AF175A">
      <w:pPr>
        <w:pStyle w:val="2"/>
      </w:pPr>
      <w:r>
        <w:rPr>
          <w:rFonts w:hint="eastAsia"/>
        </w:rPr>
        <w:t>数据规范定义数据的名称、符号、长度、单位等；</w:t>
      </w:r>
    </w:p>
    <w:p w:rsidR="00AF175A" w:rsidRDefault="00AF175A" w:rsidP="00AF175A">
      <w:pPr>
        <w:pStyle w:val="2"/>
      </w:pPr>
      <w:r>
        <w:rPr>
          <w:rFonts w:hint="eastAsia"/>
        </w:rPr>
        <w:t>数据管理定义数据的质量、安全等；</w:t>
      </w:r>
    </w:p>
    <w:p w:rsidR="00AF175A" w:rsidRDefault="00AF175A" w:rsidP="00AF175A">
      <w:pPr>
        <w:pStyle w:val="2"/>
      </w:pPr>
      <w:r>
        <w:rPr>
          <w:rFonts w:hint="eastAsia"/>
        </w:rPr>
        <w:t>数据操作定义数据生命周期阶段：采集、传输、转换、存储、服务化，从数据源、数据仓、主题数据三方面进行规范化。</w:t>
      </w:r>
    </w:p>
    <w:p w:rsidR="00AF175A" w:rsidRDefault="00AF175A" w:rsidP="00AF175A">
      <w:pPr>
        <w:pStyle w:val="2"/>
        <w:numPr>
          <w:ilvl w:val="0"/>
          <w:numId w:val="0"/>
        </w:numPr>
        <w:jc w:val="center"/>
      </w:pPr>
      <w:r>
        <w:rPr>
          <w:rFonts w:hAnsi="宋体"/>
          <w:szCs w:val="21"/>
        </w:rPr>
        <w:lastRenderedPageBreak/>
        <w:drawing>
          <wp:inline distT="0" distB="0" distL="0" distR="0" wp14:anchorId="2AF9DD20" wp14:editId="4EA4E6E6">
            <wp:extent cx="5280211" cy="225416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66" cy="2277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75A" w:rsidRPr="00AF175A" w:rsidRDefault="00AF175A" w:rsidP="00AF175A">
      <w:pPr>
        <w:pStyle w:val="afd"/>
        <w:spacing w:before="120" w:after="120"/>
      </w:pPr>
      <w:r>
        <w:rPr>
          <w:rFonts w:hint="eastAsia"/>
        </w:rPr>
        <w:t>数据模型图</w:t>
      </w:r>
    </w:p>
    <w:p w:rsidR="00A039F4" w:rsidRDefault="00A039F4" w:rsidP="00A039F4">
      <w:pPr>
        <w:pStyle w:val="affc"/>
        <w:spacing w:before="240" w:after="240"/>
      </w:pPr>
      <w:bookmarkStart w:id="43" w:name="_Toc76128391"/>
      <w:r>
        <w:rPr>
          <w:rFonts w:hint="eastAsia"/>
        </w:rPr>
        <w:t>数据源定义</w:t>
      </w:r>
      <w:bookmarkEnd w:id="43"/>
    </w:p>
    <w:p w:rsidR="00AF175A" w:rsidRDefault="00AF175A" w:rsidP="00AF175A">
      <w:pPr>
        <w:pStyle w:val="affffffffe"/>
      </w:pPr>
      <w:r>
        <w:rPr>
          <w:rFonts w:hint="eastAsia"/>
        </w:rPr>
        <w:t>数据源通用定义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数据产生的源头分为OT侧及IT侧两大分类。</w:t>
      </w:r>
    </w:p>
    <w:p w:rsidR="00AF175A" w:rsidRDefault="00AF175A" w:rsidP="00AF175A">
      <w:pPr>
        <w:pStyle w:val="affffffffe"/>
      </w:pPr>
      <w:r>
        <w:rPr>
          <w:rFonts w:hint="eastAsia"/>
        </w:rPr>
        <w:t>基于OT侧数据源定义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OT侧数据源主要来自工业现场，如设备、物料等信息，常见的数据源有以下几类：</w:t>
      </w:r>
    </w:p>
    <w:p w:rsidR="00AF175A" w:rsidRDefault="00AF175A" w:rsidP="00AF175A">
      <w:pPr>
        <w:pStyle w:val="2"/>
      </w:pPr>
      <w:r>
        <w:rPr>
          <w:rFonts w:hint="eastAsia"/>
        </w:rPr>
        <w:t>智能传感器数据源，仪器仪表应配备智能网联模块，并在数据格式上保持可约束性定义，方便集成系统接入；</w:t>
      </w:r>
    </w:p>
    <w:p w:rsidR="00AF175A" w:rsidRDefault="00AF175A" w:rsidP="00AF175A">
      <w:pPr>
        <w:pStyle w:val="2"/>
      </w:pPr>
      <w:r>
        <w:rPr>
          <w:rFonts w:hint="eastAsia"/>
        </w:rPr>
        <w:t>高端装备数据源，即具备感知、分析、推理、决策和控制能力的装备；</w:t>
      </w:r>
    </w:p>
    <w:p w:rsidR="00AF175A" w:rsidRDefault="00AF175A" w:rsidP="00AF175A">
      <w:pPr>
        <w:pStyle w:val="2"/>
      </w:pPr>
      <w:r>
        <w:rPr>
          <w:rFonts w:hint="eastAsia"/>
        </w:rPr>
        <w:t>控制器数据源，工业控制设备如控制板卡，PLC控制器，DCS控制器等其它控制器设备；</w:t>
      </w:r>
    </w:p>
    <w:p w:rsidR="00AF175A" w:rsidRDefault="00AF175A" w:rsidP="00AF175A">
      <w:pPr>
        <w:pStyle w:val="2"/>
      </w:pPr>
      <w:r>
        <w:rPr>
          <w:rFonts w:hint="eastAsia"/>
        </w:rPr>
        <w:t>控制系统数据源，具备独立的系统如加工中心、标准/非标测试系统、标准/非标实验系统、检测系统、力矩系统等；</w:t>
      </w:r>
    </w:p>
    <w:p w:rsidR="00AF175A" w:rsidRDefault="00AF175A" w:rsidP="00AF175A">
      <w:pPr>
        <w:pStyle w:val="2"/>
      </w:pPr>
      <w:r>
        <w:rPr>
          <w:rFonts w:hint="eastAsia"/>
        </w:rPr>
        <w:t>其它类工业数据源。</w:t>
      </w:r>
    </w:p>
    <w:p w:rsidR="00AF175A" w:rsidRDefault="00AF175A" w:rsidP="00AF175A">
      <w:pPr>
        <w:pStyle w:val="affffffffe"/>
      </w:pPr>
      <w:r>
        <w:rPr>
          <w:rFonts w:hint="eastAsia"/>
        </w:rPr>
        <w:t>基于IT侧数据源定义</w:t>
      </w:r>
    </w:p>
    <w:p w:rsidR="00AF175A" w:rsidRPr="00AF175A" w:rsidRDefault="00AF175A" w:rsidP="00AF175A">
      <w:pPr>
        <w:pStyle w:val="affffb"/>
        <w:ind w:firstLine="420"/>
      </w:pPr>
      <w:r>
        <w:rPr>
          <w:rFonts w:hint="eastAsia"/>
        </w:rPr>
        <w:t>对于来自生产、财务、人力资源、统计分析等系统的IT侧数据源定义，本标准不做约束。</w:t>
      </w:r>
    </w:p>
    <w:p w:rsidR="00A039F4" w:rsidRDefault="00A039F4" w:rsidP="00A039F4">
      <w:pPr>
        <w:pStyle w:val="affc"/>
        <w:spacing w:before="240" w:after="240"/>
      </w:pPr>
      <w:bookmarkStart w:id="44" w:name="_Toc76128392"/>
      <w:r>
        <w:rPr>
          <w:rFonts w:hint="eastAsia"/>
        </w:rPr>
        <w:t>数据分类</w:t>
      </w:r>
      <w:bookmarkEnd w:id="44"/>
    </w:p>
    <w:p w:rsidR="00AF175A" w:rsidRDefault="00AF175A" w:rsidP="00AF175A">
      <w:pPr>
        <w:pStyle w:val="affffffffe"/>
      </w:pPr>
      <w:r>
        <w:rPr>
          <w:rFonts w:hint="eastAsia"/>
        </w:rPr>
        <w:t>业务数据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对于一个设备或工段，包含且不限于计划、报工、质量、路由等数据，在业务流程中使用或应用的数据链或数据条，通过业务逻辑来梳理管控的信息流，并考虑数据的双向传递，其分类信息参考附录B。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此类数据应在接口层面做出统一梳理，建立业务交互数据模块，并做好相关的交互逻辑设定，如交互连接判断、交互数据握手等内容。</w:t>
      </w:r>
    </w:p>
    <w:p w:rsidR="00AF175A" w:rsidRDefault="00AF175A" w:rsidP="00AF175A">
      <w:pPr>
        <w:pStyle w:val="affffffffe"/>
      </w:pPr>
      <w:r>
        <w:rPr>
          <w:rFonts w:hint="eastAsia"/>
        </w:rPr>
        <w:t>工艺数据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包含且不限于时间、温度、压力、转速、湿度、路径、扭力、角度、气密性等作业参数及作业结果数据，其主要涉及：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工艺输入数据，用于工业生产的指标或执行数据，为外部输入数据；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工艺采集数据，生产过程中相关工艺执行的反馈数据，反馈生产状况。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此类数据应在接口层面建立工艺模块，梳理整合工艺相关的输入与输出，开放读取和写入权限，并设定安全交互规则，如心跳检测、数据对接握手等。</w:t>
      </w:r>
    </w:p>
    <w:p w:rsidR="00AF175A" w:rsidRDefault="00AF175A" w:rsidP="00AF175A">
      <w:pPr>
        <w:pStyle w:val="affffffffe"/>
      </w:pPr>
      <w:r>
        <w:rPr>
          <w:rFonts w:hint="eastAsia"/>
        </w:rPr>
        <w:t>设备数据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lastRenderedPageBreak/>
        <w:t>包含且不限于设备编号、启/停状态、手/自动、报警信息、震动传感数据等数据，此类数据一般由设备本体产生，数据单向对外，用于外部数据采集，基于可视化系统展示设备的状态；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针对设备数据应按照设备、机台或工艺段进行数据点表梳理并保存，将能够采集的数据在对外接口处设立数据采集模块，按照点表设置数据项，并开放读取权限；</w:t>
      </w:r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对于异构转换数据，应在内部转换完成后输出至数据点表。</w:t>
      </w:r>
    </w:p>
    <w:p w:rsidR="00AF175A" w:rsidRDefault="00AF175A" w:rsidP="00AF175A">
      <w:pPr>
        <w:pStyle w:val="affffffffe"/>
      </w:pPr>
      <w:r>
        <w:rPr>
          <w:rFonts w:hint="eastAsia"/>
        </w:rPr>
        <w:t>标识数据</w:t>
      </w:r>
    </w:p>
    <w:p w:rsidR="00AF175A" w:rsidRPr="00AF175A" w:rsidRDefault="00AF175A" w:rsidP="00AF175A">
      <w:pPr>
        <w:pStyle w:val="affffb"/>
        <w:ind w:firstLine="420"/>
      </w:pPr>
      <w:r>
        <w:rPr>
          <w:rFonts w:hint="eastAsia"/>
        </w:rPr>
        <w:t>包含且不限于基于条形码、二维码、RFID、工业场景下人员、设备、物料、工艺、环境、测量等身份标识数据，已接入国家工业互联网标识解析体系的企业，标识数据应遵循国家网络地址及国家顶级/二级节点标识解析规范，未接入企业可参考13章节进行规范。</w:t>
      </w:r>
    </w:p>
    <w:p w:rsidR="00A039F4" w:rsidRDefault="00A039F4" w:rsidP="00A039F4">
      <w:pPr>
        <w:pStyle w:val="affc"/>
        <w:spacing w:before="240" w:after="240"/>
      </w:pPr>
      <w:bookmarkStart w:id="45" w:name="_Toc76128393"/>
      <w:r>
        <w:rPr>
          <w:rFonts w:hint="eastAsia"/>
        </w:rPr>
        <w:t>规范参考示例</w:t>
      </w:r>
      <w:bookmarkEnd w:id="45"/>
    </w:p>
    <w:p w:rsidR="00267B0E" w:rsidRPr="00AD5C94" w:rsidRDefault="00267B0E" w:rsidP="00267B0E">
      <w:pPr>
        <w:pStyle w:val="affffb"/>
        <w:ind w:firstLine="420"/>
      </w:pPr>
      <w:r>
        <w:rPr>
          <w:rFonts w:hint="eastAsia"/>
        </w:rPr>
        <w:t>本</w:t>
      </w:r>
      <w:r w:rsidRPr="00830B8D">
        <w:rPr>
          <w:rFonts w:hint="eastAsia"/>
        </w:rPr>
        <w:t>标准</w:t>
      </w:r>
      <w:r>
        <w:rPr>
          <w:rFonts w:hint="eastAsia"/>
        </w:rPr>
        <w:t>对</w:t>
      </w:r>
      <w:r w:rsidRPr="00AD5C94">
        <w:rPr>
          <w:rFonts w:hint="eastAsia"/>
        </w:rPr>
        <w:t>离散制造业</w:t>
      </w:r>
      <w:r>
        <w:rPr>
          <w:rFonts w:hint="eastAsia"/>
        </w:rPr>
        <w:t>常规类数据</w:t>
      </w:r>
      <w:r w:rsidRPr="00AD5C94">
        <w:rPr>
          <w:rFonts w:hint="eastAsia"/>
        </w:rPr>
        <w:t>规范</w:t>
      </w:r>
      <w:r>
        <w:rPr>
          <w:rFonts w:hint="eastAsia"/>
        </w:rPr>
        <w:t>给出</w:t>
      </w:r>
      <w:r w:rsidRPr="00AD5C94">
        <w:rPr>
          <w:rFonts w:hint="eastAsia"/>
        </w:rPr>
        <w:t>参考</w:t>
      </w:r>
      <w:r>
        <w:rPr>
          <w:rFonts w:hint="eastAsia"/>
        </w:rPr>
        <w:t>定义</w:t>
      </w:r>
      <w:r w:rsidRPr="00AD5C94">
        <w:rPr>
          <w:rFonts w:hint="eastAsia"/>
        </w:rPr>
        <w:t>，</w:t>
      </w:r>
      <w:r>
        <w:rPr>
          <w:rFonts w:hint="eastAsia"/>
        </w:rPr>
        <w:t>其中数据取值范围企业可根据自身工艺特性进行二次设定，另其它特殊参数企业</w:t>
      </w:r>
      <w:r w:rsidRPr="00AD5C94">
        <w:rPr>
          <w:rFonts w:hint="eastAsia"/>
        </w:rPr>
        <w:t>根据实际情况进行定义</w:t>
      </w:r>
      <w:r>
        <w:rPr>
          <w:rFonts w:hint="eastAsia"/>
        </w:rPr>
        <w:t>，本</w:t>
      </w:r>
      <w:r w:rsidRPr="00830B8D">
        <w:rPr>
          <w:rFonts w:hint="eastAsia"/>
        </w:rPr>
        <w:t>标准</w:t>
      </w:r>
      <w:r>
        <w:rPr>
          <w:rFonts w:hint="eastAsia"/>
        </w:rPr>
        <w:t>不做约束</w:t>
      </w:r>
      <w:r w:rsidRPr="00AD5C94">
        <w:rPr>
          <w:rFonts w:hint="eastAsia"/>
        </w:rPr>
        <w:t>。</w:t>
      </w:r>
    </w:p>
    <w:p w:rsidR="00267B0E" w:rsidRPr="00B93707" w:rsidRDefault="00267B0E" w:rsidP="00267B0E">
      <w:pPr>
        <w:pStyle w:val="affffb"/>
        <w:ind w:firstLine="420"/>
      </w:pPr>
      <w:r>
        <w:rPr>
          <w:rFonts w:hint="eastAsia"/>
        </w:rPr>
        <w:t>常规类数据规范详细定义见附</w:t>
      </w:r>
      <w:r w:rsidRPr="008323BE">
        <w:rPr>
          <w:rFonts w:hint="eastAsia"/>
        </w:rPr>
        <w:t>录C.</w:t>
      </w:r>
      <w:r w:rsidRPr="008323BE">
        <w:t>1</w:t>
      </w:r>
      <w:r w:rsidRPr="008323BE">
        <w:rPr>
          <w:rFonts w:hint="eastAsia"/>
        </w:rPr>
        <w:t>。</w:t>
      </w:r>
    </w:p>
    <w:p w:rsidR="00267B0E" w:rsidRPr="00267B0E" w:rsidRDefault="00267B0E" w:rsidP="00267B0E">
      <w:pPr>
        <w:pStyle w:val="affffb"/>
        <w:ind w:firstLine="420"/>
      </w:pPr>
    </w:p>
    <w:p w:rsidR="00A039F4" w:rsidRDefault="00A039F4" w:rsidP="00A039F4">
      <w:pPr>
        <w:pStyle w:val="affc"/>
        <w:spacing w:before="240" w:after="240"/>
      </w:pPr>
      <w:bookmarkStart w:id="46" w:name="_Toc76128394"/>
      <w:r>
        <w:rPr>
          <w:rFonts w:hint="eastAsia"/>
        </w:rPr>
        <w:t>数据质量要求</w:t>
      </w:r>
      <w:bookmarkEnd w:id="46"/>
    </w:p>
    <w:p w:rsidR="00267B0E" w:rsidRPr="00291420" w:rsidRDefault="00267B0E" w:rsidP="00267B0E">
      <w:pPr>
        <w:pStyle w:val="affffb"/>
        <w:ind w:firstLine="420"/>
      </w:pPr>
      <w:r>
        <w:rPr>
          <w:rFonts w:hint="eastAsia"/>
        </w:rPr>
        <w:t>数据全生命周期</w:t>
      </w:r>
      <w:r w:rsidRPr="009A3A11">
        <w:rPr>
          <w:rFonts w:hint="eastAsia"/>
        </w:rPr>
        <w:t>的</w:t>
      </w:r>
      <w:r w:rsidRPr="009A3A11">
        <w:t>质量</w:t>
      </w:r>
      <w:r w:rsidRPr="005E1A59">
        <w:rPr>
          <w:rFonts w:hint="eastAsia"/>
        </w:rPr>
        <w:t>管理</w:t>
      </w:r>
      <w:r w:rsidRPr="009A3A11">
        <w:t>要求</w:t>
      </w:r>
      <w:r>
        <w:rPr>
          <w:rFonts w:hint="eastAsia"/>
        </w:rPr>
        <w:t>应符合以下</w:t>
      </w:r>
      <w:r w:rsidRPr="005E1A59">
        <w:rPr>
          <w:rFonts w:hint="eastAsia"/>
        </w:rPr>
        <w:t>要求</w:t>
      </w:r>
      <w:r>
        <w:rPr>
          <w:rFonts w:hint="eastAsia"/>
        </w:rPr>
        <w:t>：</w:t>
      </w:r>
    </w:p>
    <w:p w:rsidR="00267B0E" w:rsidRPr="005E1A59" w:rsidRDefault="00267B0E" w:rsidP="00267B0E">
      <w:pPr>
        <w:pStyle w:val="2"/>
      </w:pPr>
      <w:r w:rsidRPr="005E1A59">
        <w:rPr>
          <w:rFonts w:hint="eastAsia"/>
        </w:rPr>
        <w:t>在</w:t>
      </w:r>
      <w:r w:rsidRPr="005E1A59">
        <w:t>业务数据层，要保证数据的</w:t>
      </w:r>
      <w:r w:rsidRPr="005E1A59">
        <w:rPr>
          <w:rFonts w:hint="eastAsia"/>
        </w:rPr>
        <w:t>全面性、</w:t>
      </w:r>
      <w:r w:rsidRPr="005E1A59">
        <w:t>规范性和唯一性。</w:t>
      </w:r>
      <w:r w:rsidRPr="005E1A59">
        <w:rPr>
          <w:rFonts w:hint="eastAsia"/>
        </w:rPr>
        <w:t>相关数据应当完整、全面地描述目标对象，并具备自查校验机制，确保数据无缺维缺项</w:t>
      </w:r>
      <w:r w:rsidRPr="005E1A59">
        <w:t>，无</w:t>
      </w:r>
      <w:r w:rsidRPr="005E1A59">
        <w:rPr>
          <w:rFonts w:hint="eastAsia"/>
        </w:rPr>
        <w:t>重复冗余；相关数据语义正确，数据标准</w:t>
      </w:r>
      <w:r w:rsidRPr="005E1A59">
        <w:t>在</w:t>
      </w:r>
      <w:r w:rsidRPr="005E1A59">
        <w:rPr>
          <w:rFonts w:hint="eastAsia"/>
        </w:rPr>
        <w:t>采集</w:t>
      </w:r>
      <w:r w:rsidRPr="005E1A59">
        <w:t>、</w:t>
      </w:r>
      <w:r w:rsidRPr="005E1A59">
        <w:rPr>
          <w:rFonts w:hint="eastAsia"/>
        </w:rPr>
        <w:t>传输、和</w:t>
      </w:r>
      <w:r w:rsidRPr="005E1A59">
        <w:t>处理过程</w:t>
      </w:r>
      <w:r w:rsidRPr="005E1A59">
        <w:rPr>
          <w:rFonts w:hint="eastAsia"/>
        </w:rPr>
        <w:t>符合格式规范要求</w:t>
      </w:r>
      <w:r w:rsidRPr="005E1A59">
        <w:t>；</w:t>
      </w:r>
    </w:p>
    <w:p w:rsidR="00267B0E" w:rsidRDefault="00267B0E" w:rsidP="00267B0E">
      <w:pPr>
        <w:pStyle w:val="2"/>
      </w:pPr>
      <w:r w:rsidRPr="005E1A59">
        <w:rPr>
          <w:rFonts w:hint="eastAsia"/>
        </w:rPr>
        <w:t>在</w:t>
      </w:r>
      <w:r w:rsidRPr="005E1A59">
        <w:t>工艺</w:t>
      </w:r>
      <w:r w:rsidRPr="005E1A59">
        <w:rPr>
          <w:rFonts w:hint="eastAsia"/>
        </w:rPr>
        <w:t>数据层</w:t>
      </w:r>
      <w:r w:rsidRPr="005E1A59">
        <w:t>，</w:t>
      </w:r>
      <w:r w:rsidRPr="005E1A59">
        <w:rPr>
          <w:rFonts w:hint="eastAsia"/>
        </w:rPr>
        <w:t>要</w:t>
      </w:r>
      <w:r w:rsidRPr="005E1A59">
        <w:t>保证数据的</w:t>
      </w:r>
      <w:r w:rsidRPr="005E1A59">
        <w:rPr>
          <w:rFonts w:hint="eastAsia"/>
        </w:rPr>
        <w:t>准确性、一致性和</w:t>
      </w:r>
      <w:r w:rsidRPr="005E1A59">
        <w:t>及时性。</w:t>
      </w:r>
      <w:r w:rsidRPr="005E1A59">
        <w:rPr>
          <w:rFonts w:hint="eastAsia"/>
        </w:rPr>
        <w:t>相关</w:t>
      </w:r>
      <w:r w:rsidRPr="005E1A59">
        <w:t>工艺数据</w:t>
      </w:r>
      <w:r w:rsidRPr="005E1A59">
        <w:rPr>
          <w:rFonts w:hint="eastAsia"/>
        </w:rPr>
        <w:t>数据必须准确、</w:t>
      </w:r>
      <w:r w:rsidRPr="005E1A59">
        <w:t>及时地</w:t>
      </w:r>
      <w:r w:rsidRPr="005E1A59">
        <w:rPr>
          <w:rFonts w:hint="eastAsia"/>
        </w:rPr>
        <w:t>记录，保证数据能够准确的描述对象的状态，同一指标在不同地方的结果数据应保持一致，保证同一个对象的数据在不同系统应用中具有一致性</w:t>
      </w:r>
      <w:r>
        <w:rPr>
          <w:rFonts w:hint="eastAsia"/>
        </w:rPr>
        <w:t>；</w:t>
      </w:r>
    </w:p>
    <w:p w:rsidR="00267B0E" w:rsidRPr="00267B0E" w:rsidRDefault="00267B0E" w:rsidP="00267B0E">
      <w:pPr>
        <w:pStyle w:val="2"/>
      </w:pPr>
      <w:r>
        <w:rPr>
          <w:rFonts w:hint="eastAsia"/>
        </w:rPr>
        <w:t>在边缘数据层，要保证数据的准确性、及时性和安全性。相关边缘层数据必须准确、及时地通过PLC或DCS等安全地进行数据传输和转换，保证数据中心可获取到实时准确的数据，对设备进行有效的控制和数据分析。</w:t>
      </w:r>
    </w:p>
    <w:p w:rsidR="00A039F4" w:rsidRDefault="00A039F4" w:rsidP="00A039F4">
      <w:pPr>
        <w:pStyle w:val="affc"/>
        <w:spacing w:before="240" w:after="240"/>
      </w:pPr>
      <w:bookmarkStart w:id="47" w:name="_Toc76128395"/>
      <w:r>
        <w:rPr>
          <w:rFonts w:hint="eastAsia"/>
        </w:rPr>
        <w:t>数据安全要求</w:t>
      </w:r>
      <w:bookmarkEnd w:id="47"/>
    </w:p>
    <w:p w:rsidR="00267B0E" w:rsidRPr="00267B0E" w:rsidRDefault="00267B0E" w:rsidP="00267B0E">
      <w:pPr>
        <w:pStyle w:val="affd"/>
        <w:spacing w:before="120" w:after="120"/>
      </w:pPr>
      <w:bookmarkStart w:id="48" w:name="_Toc74302724"/>
      <w:bookmarkStart w:id="49" w:name="_Toc76128396"/>
      <w:r w:rsidRPr="00267B0E">
        <w:rPr>
          <w:rFonts w:hint="eastAsia"/>
        </w:rPr>
        <w:t>数据安全分类分级要求</w:t>
      </w:r>
      <w:bookmarkEnd w:id="48"/>
      <w:bookmarkEnd w:id="49"/>
    </w:p>
    <w:p w:rsidR="00267B0E" w:rsidRPr="00267B0E" w:rsidRDefault="00267B0E" w:rsidP="00267B0E">
      <w:pPr>
        <w:pStyle w:val="affffb"/>
        <w:ind w:firstLine="420"/>
      </w:pPr>
      <w:r w:rsidRPr="00267B0E">
        <w:rPr>
          <w:rFonts w:hint="eastAsia"/>
        </w:rPr>
        <w:t>对数据进行分类分级，为相关应用安全管理的分区分域保护提供依据，为制定数据安全规范、数据安全评估等方面的标准提供支撑，可依据GB</w:t>
      </w:r>
      <w:r w:rsidRPr="00267B0E">
        <w:t>/</w:t>
      </w:r>
      <w:r w:rsidRPr="00267B0E">
        <w:rPr>
          <w:rFonts w:hint="eastAsia"/>
        </w:rPr>
        <w:t>T</w:t>
      </w:r>
      <w:r w:rsidRPr="00267B0E">
        <w:t xml:space="preserve"> </w:t>
      </w:r>
      <w:r w:rsidRPr="00267B0E">
        <w:rPr>
          <w:rFonts w:hint="eastAsia"/>
        </w:rPr>
        <w:t>36324-2018信息安全技术工业控制系统信息安全分级规范进行。</w:t>
      </w:r>
    </w:p>
    <w:p w:rsidR="00267B0E" w:rsidRPr="00267B0E" w:rsidRDefault="00267B0E" w:rsidP="00267B0E">
      <w:pPr>
        <w:pStyle w:val="affd"/>
        <w:spacing w:before="120" w:after="120"/>
      </w:pPr>
      <w:bookmarkStart w:id="50" w:name="_Toc74302725"/>
      <w:bookmarkStart w:id="51" w:name="_Toc76128397"/>
      <w:r w:rsidRPr="00267B0E">
        <w:rPr>
          <w:rFonts w:hint="eastAsia"/>
        </w:rPr>
        <w:t>数据安全管理要求</w:t>
      </w:r>
      <w:bookmarkEnd w:id="50"/>
      <w:bookmarkEnd w:id="51"/>
    </w:p>
    <w:p w:rsidR="00267B0E" w:rsidRPr="00267B0E" w:rsidRDefault="00267B0E" w:rsidP="00267B0E">
      <w:pPr>
        <w:pStyle w:val="affffb"/>
        <w:ind w:firstLine="420"/>
      </w:pPr>
      <w:r w:rsidRPr="00267B0E">
        <w:rPr>
          <w:rFonts w:hint="eastAsia"/>
        </w:rPr>
        <w:t>数据全生命周期的安全管理，要从采集、传输、存储、处理、交换、销毁等节点环节出发，对涉及数据安全的关键技术和</w:t>
      </w:r>
      <w:r w:rsidRPr="00267B0E">
        <w:t>应用</w:t>
      </w:r>
      <w:r w:rsidRPr="00267B0E">
        <w:rPr>
          <w:rFonts w:hint="eastAsia"/>
        </w:rPr>
        <w:t>进行规范管控。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t>可信及可靠连接：设备层、I</w:t>
      </w:r>
      <w:r w:rsidRPr="00267B0E">
        <w:t>OT</w:t>
      </w:r>
      <w:r w:rsidRPr="00267B0E">
        <w:rPr>
          <w:rFonts w:hint="eastAsia"/>
        </w:rPr>
        <w:t>平台及数据消费层之间应建立可信及稳定的通讯模式，应通过数字证书和</w:t>
      </w:r>
      <w:r w:rsidRPr="00267B0E">
        <w:t>电子</w:t>
      </w:r>
      <w:r w:rsidRPr="00267B0E">
        <w:rPr>
          <w:rFonts w:hint="eastAsia"/>
        </w:rPr>
        <w:t>签名等认证方式保证网络接入的有效性及合法性，通过双因子认证等</w:t>
      </w:r>
      <w:r w:rsidRPr="00267B0E">
        <w:t>方式保证</w:t>
      </w:r>
      <w:r w:rsidRPr="00267B0E">
        <w:rPr>
          <w:rFonts w:hint="eastAsia"/>
        </w:rPr>
        <w:t>登录连接的可靠性；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t>数据及通道加密：数据在传输中需要进行加密传输，应使用合规的加密算法对数据进行加密，在通讯协议层，</w:t>
      </w:r>
      <w:r w:rsidRPr="00267B0E">
        <w:t>特</w:t>
      </w:r>
      <w:r w:rsidRPr="00267B0E">
        <w:rPr>
          <w:rFonts w:hint="eastAsia"/>
        </w:rPr>
        <w:t>别是数据传输信道增加加密机制，用以保障所传输信息和</w:t>
      </w:r>
      <w:r w:rsidRPr="00267B0E">
        <w:t>数据</w:t>
      </w:r>
      <w:r w:rsidRPr="00267B0E">
        <w:rPr>
          <w:rFonts w:hint="eastAsia"/>
        </w:rPr>
        <w:t>的保密性、可认性及可靠性；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t>上网行为审计：工业系统或平台应配备必要的用户行为数据记录和</w:t>
      </w:r>
      <w:r w:rsidRPr="00267B0E">
        <w:t>审计</w:t>
      </w:r>
      <w:r w:rsidRPr="00267B0E">
        <w:rPr>
          <w:rFonts w:hint="eastAsia"/>
        </w:rPr>
        <w:t>工具，分析</w:t>
      </w:r>
      <w:r w:rsidRPr="00267B0E">
        <w:t>并监控</w:t>
      </w:r>
      <w:r w:rsidRPr="00267B0E">
        <w:rPr>
          <w:rFonts w:hint="eastAsia"/>
        </w:rPr>
        <w:t>相关异常上网行为；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lastRenderedPageBreak/>
        <w:t>网络防御：在网络基础</w:t>
      </w:r>
      <w:r w:rsidRPr="00267B0E">
        <w:t>设施</w:t>
      </w:r>
      <w:r w:rsidRPr="00267B0E">
        <w:rPr>
          <w:rFonts w:hint="eastAsia"/>
        </w:rPr>
        <w:t>关键节点应配置网络安全专用</w:t>
      </w:r>
      <w:r w:rsidRPr="00267B0E">
        <w:t>设备</w:t>
      </w:r>
      <w:r w:rsidRPr="00267B0E">
        <w:rPr>
          <w:rFonts w:hint="eastAsia"/>
        </w:rPr>
        <w:t>及网管系统，配置上网策略，监控网络安全</w:t>
      </w:r>
      <w:r w:rsidRPr="00267B0E">
        <w:t>态势</w:t>
      </w:r>
      <w:r w:rsidRPr="00267B0E">
        <w:rPr>
          <w:rFonts w:hint="eastAsia"/>
        </w:rPr>
        <w:t>，抵御外来风险，预防工业控制系统潜在的数据安全风险。</w:t>
      </w:r>
    </w:p>
    <w:p w:rsidR="00267B0E" w:rsidRPr="00267B0E" w:rsidRDefault="00267B0E" w:rsidP="00267B0E">
      <w:pPr>
        <w:pStyle w:val="affd"/>
        <w:spacing w:before="120" w:after="120"/>
      </w:pPr>
      <w:bookmarkStart w:id="52" w:name="_Toc74302726"/>
      <w:bookmarkStart w:id="53" w:name="_Toc76128398"/>
      <w:r w:rsidRPr="00267B0E">
        <w:rPr>
          <w:rFonts w:hint="eastAsia"/>
        </w:rPr>
        <w:t>数据信息备份与恢复</w:t>
      </w:r>
      <w:bookmarkEnd w:id="52"/>
      <w:bookmarkEnd w:id="53"/>
    </w:p>
    <w:p w:rsidR="00267B0E" w:rsidRPr="00267B0E" w:rsidRDefault="00267B0E" w:rsidP="00267B0E">
      <w:pPr>
        <w:pStyle w:val="affffb"/>
        <w:ind w:firstLine="420"/>
      </w:pPr>
      <w:r w:rsidRPr="00267B0E">
        <w:rPr>
          <w:rFonts w:hint="eastAsia"/>
        </w:rPr>
        <w:t>加强工控系统数据的保护，具体包括：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t xml:space="preserve">建立关键工控业务数据清单（如生产工艺、生产计划、组态文件、调度管理等数据）； 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t xml:space="preserve">备份方式：企业应按照自身需求开展全系统或部分备份； 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t>备份策略：企业应制定相关备份策略；</w:t>
      </w:r>
      <w:r w:rsidRPr="00267B0E">
        <w:t xml:space="preserve"> 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t>备份实施计划：建立合理的备份实施计划，按照计划有效开展工控系统备份工作；</w:t>
      </w:r>
      <w:r w:rsidRPr="00267B0E">
        <w:t xml:space="preserve"> </w:t>
      </w:r>
    </w:p>
    <w:p w:rsidR="00267B0E" w:rsidRPr="00267B0E" w:rsidRDefault="00267B0E" w:rsidP="00267B0E">
      <w:pPr>
        <w:pStyle w:val="2"/>
      </w:pPr>
      <w:r w:rsidRPr="00267B0E">
        <w:rPr>
          <w:rFonts w:hint="eastAsia"/>
        </w:rPr>
        <w:t>备份完需对备份的数据进行有效性验证。</w:t>
      </w:r>
    </w:p>
    <w:p w:rsidR="00267B0E" w:rsidRPr="00267B0E" w:rsidRDefault="00267B0E" w:rsidP="00267B0E">
      <w:pPr>
        <w:pStyle w:val="affffb"/>
        <w:ind w:firstLine="420"/>
      </w:pPr>
    </w:p>
    <w:p w:rsidR="00A039F4" w:rsidRDefault="00A039F4" w:rsidP="00A039F4">
      <w:pPr>
        <w:pStyle w:val="affc"/>
        <w:spacing w:before="240" w:after="240"/>
      </w:pPr>
      <w:bookmarkStart w:id="54" w:name="_Toc76128399"/>
      <w:r>
        <w:rPr>
          <w:rFonts w:hint="eastAsia"/>
        </w:rPr>
        <w:t>数据标识要求</w:t>
      </w:r>
      <w:bookmarkEnd w:id="54"/>
    </w:p>
    <w:p w:rsidR="00A039F4" w:rsidRDefault="00A039F4" w:rsidP="00A039F4">
      <w:pPr>
        <w:pStyle w:val="affd"/>
        <w:spacing w:before="120" w:after="120"/>
      </w:pPr>
      <w:bookmarkStart w:id="55" w:name="_Toc76128400"/>
      <w:r>
        <w:rPr>
          <w:rFonts w:hint="eastAsia"/>
        </w:rPr>
        <w:t>家用电器、线缆、船舶、汽车零部件</w:t>
      </w:r>
      <w:bookmarkEnd w:id="55"/>
    </w:p>
    <w:p w:rsidR="00A039F4" w:rsidRDefault="00A039F4" w:rsidP="00A039F4">
      <w:pPr>
        <w:pStyle w:val="affffb"/>
        <w:ind w:firstLine="420"/>
      </w:pPr>
      <w:r>
        <w:rPr>
          <w:rFonts w:hint="eastAsia"/>
        </w:rPr>
        <w:t>家用电器、线缆、船舶、汽车零部件工业要素的标识编码引用标准：</w:t>
      </w:r>
    </w:p>
    <w:p w:rsidR="00A039F4" w:rsidRDefault="00A039F4" w:rsidP="00A039F4">
      <w:pPr>
        <w:pStyle w:val="2"/>
      </w:pPr>
      <w:r>
        <w:rPr>
          <w:rFonts w:hint="eastAsia"/>
        </w:rPr>
        <w:t>AII/006-2020 工业互联网标识解析 家用电器 标识编码规范；</w:t>
      </w:r>
    </w:p>
    <w:p w:rsidR="00A039F4" w:rsidRDefault="00A039F4" w:rsidP="00A039F4">
      <w:pPr>
        <w:pStyle w:val="2"/>
      </w:pPr>
      <w:r>
        <w:rPr>
          <w:rFonts w:hint="eastAsia"/>
        </w:rPr>
        <w:t>AII/005-2020 工业互联网标识解析 汽车零部件 标识编码规范；</w:t>
      </w:r>
    </w:p>
    <w:p w:rsidR="00A039F4" w:rsidRDefault="00A039F4" w:rsidP="00A039F4">
      <w:pPr>
        <w:pStyle w:val="2"/>
      </w:pPr>
      <w:r>
        <w:rPr>
          <w:rFonts w:hint="eastAsia"/>
        </w:rPr>
        <w:t>AII/004-2020 工业互联网标识解析 船舶 标识编码规范；</w:t>
      </w:r>
    </w:p>
    <w:p w:rsidR="00A039F4" w:rsidRDefault="00A039F4" w:rsidP="00A039F4">
      <w:pPr>
        <w:pStyle w:val="2"/>
      </w:pPr>
      <w:r>
        <w:rPr>
          <w:rFonts w:hint="eastAsia"/>
        </w:rPr>
        <w:t>AII/007-2020 工业互联网标识解析 线缆 标识编码规范。</w:t>
      </w:r>
    </w:p>
    <w:p w:rsidR="00A039F4" w:rsidRDefault="00A039F4" w:rsidP="00A039F4">
      <w:pPr>
        <w:pStyle w:val="affd"/>
        <w:spacing w:before="120" w:after="120"/>
      </w:pPr>
      <w:bookmarkStart w:id="56" w:name="_Toc76128401"/>
      <w:r w:rsidRPr="00A039F4">
        <w:rPr>
          <w:rFonts w:hint="eastAsia"/>
        </w:rPr>
        <w:t>离散制造业其它工业要素</w:t>
      </w:r>
      <w:bookmarkEnd w:id="56"/>
    </w:p>
    <w:p w:rsidR="00A039F4" w:rsidRDefault="00A039F4" w:rsidP="00443C80">
      <w:pPr>
        <w:pStyle w:val="affe"/>
        <w:spacing w:before="120" w:after="120"/>
      </w:pPr>
      <w:bookmarkStart w:id="57" w:name="_Toc76128402"/>
      <w:r>
        <w:rPr>
          <w:rFonts w:hint="eastAsia"/>
        </w:rPr>
        <w:t>编码结构</w:t>
      </w:r>
      <w:bookmarkEnd w:id="57"/>
    </w:p>
    <w:p w:rsidR="008D2B57" w:rsidRDefault="008D2B57" w:rsidP="008D2B57">
      <w:pPr>
        <w:pStyle w:val="affffb"/>
        <w:ind w:firstLine="420"/>
      </w:pPr>
      <w:r w:rsidRPr="008D2B57">
        <w:rPr>
          <w:rFonts w:hint="eastAsia"/>
        </w:rPr>
        <w:t>工业互联网标识编码由标识前缀和标识后缀两部分组成，前缀与后缀之间以UTF-8 字符“/”分隔，其中标识前缀由国家代码、行业代码、企业代码组成，用于唯一标识企业主体；标识后缀由基础分类代码、品牌代码、型号代码、流通特征代码、生产日期代码和企业自定义代码组成，用于唯一识别标识对象。</w:t>
      </w:r>
    </w:p>
    <w:p w:rsidR="00443C80" w:rsidRDefault="008D2B57" w:rsidP="00443C80">
      <w:pPr>
        <w:pStyle w:val="afd"/>
        <w:numPr>
          <w:ilvl w:val="0"/>
          <w:numId w:val="0"/>
        </w:numPr>
        <w:spacing w:before="120" w:after="120"/>
      </w:pPr>
      <w:r w:rsidRPr="00A22DFE">
        <w:rPr>
          <w:noProof/>
        </w:rPr>
        <w:drawing>
          <wp:inline distT="0" distB="0" distL="0" distR="0" wp14:anchorId="42A9110C" wp14:editId="6AFFD452">
            <wp:extent cx="3915953" cy="1801906"/>
            <wp:effectExtent l="0" t="0" r="8890" b="8255"/>
            <wp:docPr id="9" name="图片 9" descr="C:\Users\lvhao05\AppData\Local\Temp\16109655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vhao05\AppData\Local\Temp\1610965589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124" cy="18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80" w:rsidRPr="00443C80" w:rsidRDefault="00443C80" w:rsidP="00443C80">
      <w:pPr>
        <w:pStyle w:val="afd"/>
        <w:spacing w:before="120" w:after="120"/>
      </w:pPr>
      <w:r>
        <w:rPr>
          <w:rFonts w:hint="eastAsia"/>
        </w:rPr>
        <w:t>编码结构</w:t>
      </w:r>
    </w:p>
    <w:p w:rsidR="00A039F4" w:rsidRPr="00A039F4" w:rsidRDefault="00443C80" w:rsidP="00443C80">
      <w:pPr>
        <w:pStyle w:val="affe"/>
        <w:spacing w:before="120" w:after="120"/>
      </w:pPr>
      <w:bookmarkStart w:id="58" w:name="_Toc76128403"/>
      <w:r>
        <w:rPr>
          <w:rFonts w:hint="eastAsia"/>
        </w:rPr>
        <w:t>标识前缀</w:t>
      </w:r>
      <w:bookmarkEnd w:id="58"/>
    </w:p>
    <w:p w:rsidR="00A039F4" w:rsidRPr="008323BE" w:rsidRDefault="00443C80" w:rsidP="00443C80">
      <w:pPr>
        <w:pStyle w:val="affffb"/>
        <w:ind w:firstLine="420"/>
      </w:pPr>
      <w:r w:rsidRPr="008323BE">
        <w:rPr>
          <w:rFonts w:hint="eastAsia"/>
        </w:rPr>
        <w:t>标识前缀的各代码段说明，具体请参考附录D.1。</w:t>
      </w:r>
    </w:p>
    <w:p w:rsidR="00443C80" w:rsidRDefault="00443C80" w:rsidP="00443C80">
      <w:pPr>
        <w:pStyle w:val="affe"/>
        <w:spacing w:before="120" w:after="120"/>
      </w:pPr>
      <w:bookmarkStart w:id="59" w:name="_Toc76128404"/>
      <w:r>
        <w:rPr>
          <w:rFonts w:hint="eastAsia"/>
        </w:rPr>
        <w:t>标识后缀</w:t>
      </w:r>
      <w:bookmarkEnd w:id="59"/>
    </w:p>
    <w:p w:rsidR="00443C80" w:rsidRPr="00AF175A" w:rsidRDefault="00443C80" w:rsidP="00443C80">
      <w:pPr>
        <w:pStyle w:val="affffb"/>
        <w:ind w:firstLine="420"/>
      </w:pPr>
      <w:r w:rsidRPr="00AF175A">
        <w:rPr>
          <w:rFonts w:hint="eastAsia"/>
        </w:rPr>
        <w:t>后缀组成：基础分类+品牌+型号+流通特征+生产日期+企业自定义（见图4）。</w:t>
      </w:r>
    </w:p>
    <w:p w:rsidR="00443C80" w:rsidRDefault="00443C80" w:rsidP="00267B0E">
      <w:pPr>
        <w:pStyle w:val="affffb"/>
        <w:ind w:firstLine="420"/>
        <w:jc w:val="center"/>
      </w:pPr>
      <w:r>
        <w:lastRenderedPageBreak/>
        <w:drawing>
          <wp:inline distT="0" distB="0" distL="0" distR="0" wp14:anchorId="2CA5C9DF" wp14:editId="6F3E31A5">
            <wp:extent cx="4062994" cy="145656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33" cy="1459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C80" w:rsidRDefault="00443C80" w:rsidP="00443C80">
      <w:pPr>
        <w:pStyle w:val="afd"/>
        <w:spacing w:before="120" w:after="120"/>
      </w:pPr>
      <w:r>
        <w:rPr>
          <w:rFonts w:hint="eastAsia"/>
        </w:rPr>
        <w:t>标识后缀</w:t>
      </w:r>
    </w:p>
    <w:p w:rsidR="00267B0E" w:rsidRPr="008323BE" w:rsidRDefault="00267B0E" w:rsidP="00267B0E">
      <w:pPr>
        <w:pStyle w:val="affffb"/>
        <w:ind w:firstLine="420"/>
      </w:pPr>
      <w:r w:rsidRPr="008323BE">
        <w:rPr>
          <w:rFonts w:hint="eastAsia"/>
        </w:rPr>
        <w:t xml:space="preserve">  标识后缀各代码段说明，具体请参考附录D.2。</w:t>
      </w:r>
    </w:p>
    <w:p w:rsidR="009273B3" w:rsidRDefault="009273B3" w:rsidP="001D212F">
      <w:pPr>
        <w:pStyle w:val="affffb"/>
        <w:ind w:firstLine="420"/>
      </w:pPr>
    </w:p>
    <w:p w:rsidR="00AF175A" w:rsidRDefault="00AF175A" w:rsidP="001D212F">
      <w:pPr>
        <w:pStyle w:val="affffb"/>
        <w:ind w:firstLine="420"/>
        <w:sectPr w:rsidR="00AF175A" w:rsidSect="009908A3">
          <w:pgSz w:w="11906" w:h="16838" w:code="9"/>
          <w:pgMar w:top="2410" w:right="1134" w:bottom="1134" w:left="1134" w:header="1418" w:footer="1134" w:gutter="284"/>
          <w:pgNumType w:start="1"/>
          <w:cols w:space="425"/>
          <w:formProt w:val="0"/>
          <w:docGrid w:linePitch="312"/>
        </w:sectPr>
      </w:pPr>
    </w:p>
    <w:p w:rsidR="00AF175A" w:rsidRDefault="00AF175A" w:rsidP="00AF175A">
      <w:pPr>
        <w:pStyle w:val="af8"/>
        <w:rPr>
          <w:vanish w:val="0"/>
        </w:rPr>
      </w:pPr>
      <w:bookmarkStart w:id="60" w:name="BookMark5"/>
      <w:bookmarkEnd w:id="4"/>
    </w:p>
    <w:p w:rsidR="00AF175A" w:rsidRDefault="00AF175A" w:rsidP="00AF175A">
      <w:pPr>
        <w:pStyle w:val="afe"/>
        <w:rPr>
          <w:vanish w:val="0"/>
        </w:rPr>
      </w:pPr>
    </w:p>
    <w:p w:rsidR="00AF175A" w:rsidRDefault="00AF175A" w:rsidP="00AF175A">
      <w:pPr>
        <w:pStyle w:val="aff3"/>
        <w:spacing w:before="60" w:after="120"/>
      </w:pPr>
      <w:r>
        <w:br/>
      </w:r>
      <w:bookmarkStart w:id="61" w:name="_Toc76128405"/>
      <w:r>
        <w:rPr>
          <w:rFonts w:hint="eastAsia"/>
        </w:rPr>
        <w:t>（规范性）</w:t>
      </w:r>
      <w:r>
        <w:br/>
      </w:r>
      <w:r>
        <w:rPr>
          <w:rFonts w:hint="eastAsia"/>
        </w:rPr>
        <w:t>数据类型</w:t>
      </w:r>
      <w:bookmarkEnd w:id="61"/>
    </w:p>
    <w:p w:rsidR="00AF175A" w:rsidRDefault="00AF175A" w:rsidP="00AF175A">
      <w:pPr>
        <w:pStyle w:val="aff4"/>
        <w:spacing w:before="120" w:after="120"/>
      </w:pPr>
      <w:bookmarkStart w:id="62" w:name="_Toc74302731"/>
      <w:bookmarkStart w:id="63" w:name="_Toc76128406"/>
      <w:r>
        <w:rPr>
          <w:rFonts w:hint="eastAsia"/>
        </w:rPr>
        <w:t>数据类型定义</w:t>
      </w:r>
      <w:bookmarkEnd w:id="62"/>
      <w:bookmarkEnd w:id="63"/>
    </w:p>
    <w:p w:rsidR="00AF175A" w:rsidRDefault="00AF175A" w:rsidP="00AF175A">
      <w:pPr>
        <w:pStyle w:val="affffb"/>
        <w:ind w:firstLine="420"/>
      </w:pPr>
      <w:r>
        <w:rPr>
          <w:rFonts w:hint="eastAsia"/>
        </w:rPr>
        <w:t>根据元数据定义，大致可分为以下数据定义类型：</w:t>
      </w:r>
    </w:p>
    <w:p w:rsidR="00AF175A" w:rsidRDefault="00AF175A" w:rsidP="00AF175A">
      <w:pPr>
        <w:pStyle w:val="2"/>
      </w:pPr>
      <w:r>
        <w:rPr>
          <w:rFonts w:hint="eastAsia"/>
        </w:rPr>
        <w:t>整型（int，long）：常用于表示生产工艺及设备运行数据；</w:t>
      </w:r>
    </w:p>
    <w:p w:rsidR="00AF175A" w:rsidRDefault="00AF175A" w:rsidP="00AF175A">
      <w:pPr>
        <w:pStyle w:val="2"/>
      </w:pPr>
      <w:r>
        <w:rPr>
          <w:rFonts w:hint="eastAsia"/>
        </w:rPr>
        <w:t>浮点（float）：常用于表示生产工艺及设备运行数据；</w:t>
      </w:r>
    </w:p>
    <w:p w:rsidR="00AF175A" w:rsidRDefault="00AF175A" w:rsidP="00AF175A">
      <w:pPr>
        <w:pStyle w:val="2"/>
      </w:pPr>
      <w:r>
        <w:rPr>
          <w:rFonts w:hint="eastAsia"/>
        </w:rPr>
        <w:t>布尔（bool）：常用于表示开关量信号，状态指示等；</w:t>
      </w:r>
    </w:p>
    <w:p w:rsidR="00AF175A" w:rsidRDefault="00AF175A" w:rsidP="00AF175A">
      <w:pPr>
        <w:pStyle w:val="2"/>
      </w:pPr>
      <w:r>
        <w:rPr>
          <w:rFonts w:hint="eastAsia"/>
        </w:rPr>
        <w:t>字符串（string）：常用于表示报警，数据标签等标识；</w:t>
      </w:r>
    </w:p>
    <w:p w:rsidR="00AF175A" w:rsidRDefault="00AF175A" w:rsidP="00AF175A">
      <w:pPr>
        <w:pStyle w:val="2"/>
      </w:pPr>
      <w:r>
        <w:rPr>
          <w:rFonts w:hint="eastAsia"/>
        </w:rPr>
        <w:t>字符型（c</w:t>
      </w:r>
      <w:r>
        <w:t>har</w:t>
      </w:r>
      <w:r>
        <w:rPr>
          <w:rFonts w:hint="eastAsia"/>
        </w:rPr>
        <w:t>）:可容纳单个字符的数据类型；</w:t>
      </w:r>
    </w:p>
    <w:p w:rsidR="00AF175A" w:rsidRDefault="00AF175A" w:rsidP="00AF175A">
      <w:pPr>
        <w:pStyle w:val="2"/>
      </w:pPr>
      <w:r>
        <w:rPr>
          <w:rFonts w:hint="eastAsia"/>
        </w:rPr>
        <w:t>日期型(</w:t>
      </w:r>
      <w:r>
        <w:t>date):</w:t>
      </w:r>
      <w:r>
        <w:rPr>
          <w:rFonts w:hint="eastAsia"/>
        </w:rPr>
        <w:t>常用于时间记录，单字符可以是数字也可以是字母；</w:t>
      </w:r>
    </w:p>
    <w:p w:rsidR="00AF175A" w:rsidRDefault="00AF175A" w:rsidP="00AF175A">
      <w:pPr>
        <w:pStyle w:val="2"/>
      </w:pPr>
      <w:r>
        <w:rPr>
          <w:rFonts w:hint="eastAsia"/>
        </w:rPr>
        <w:t>日期时间类型(</w:t>
      </w:r>
      <w:r>
        <w:t>datetime)</w:t>
      </w:r>
      <w:r>
        <w:rPr>
          <w:rFonts w:hint="eastAsia"/>
        </w:rPr>
        <w:t>：日期格式；</w:t>
      </w:r>
    </w:p>
    <w:p w:rsidR="00AF175A" w:rsidRDefault="00AF175A" w:rsidP="00AF175A">
      <w:pPr>
        <w:pStyle w:val="2"/>
      </w:pPr>
      <w:r>
        <w:rPr>
          <w:rFonts w:hint="eastAsia"/>
        </w:rPr>
        <w:t>时间戳类型(</w:t>
      </w:r>
      <w:r>
        <w:t>timestamp)</w:t>
      </w:r>
      <w:r>
        <w:rPr>
          <w:rFonts w:hint="eastAsia"/>
        </w:rPr>
        <w:t>：时间戳采用日期+时间，具体到秒；</w:t>
      </w:r>
    </w:p>
    <w:p w:rsidR="00AF175A" w:rsidRPr="00AF175A" w:rsidRDefault="00AF175A" w:rsidP="00490732">
      <w:pPr>
        <w:pStyle w:val="2"/>
      </w:pPr>
      <w:r>
        <w:rPr>
          <w:rFonts w:hint="eastAsia"/>
        </w:rPr>
        <w:t>数组（[</w:t>
      </w:r>
      <w:r>
        <w:t xml:space="preserve"> ]</w:t>
      </w:r>
      <w:r>
        <w:rPr>
          <w:rFonts w:hint="eastAsia"/>
        </w:rPr>
        <w:t>）：同类数据元素的集合，数组中所有元素应是合法且相同的数据类型，可以是，string、integer类型等。</w:t>
      </w:r>
    </w:p>
    <w:p w:rsidR="00AF175A" w:rsidRDefault="00AF175A" w:rsidP="00AF175A">
      <w:pPr>
        <w:pStyle w:val="affffb"/>
        <w:ind w:firstLine="420"/>
      </w:pPr>
    </w:p>
    <w:p w:rsidR="00AF175A" w:rsidRDefault="00AF175A" w:rsidP="00AF175A">
      <w:pPr>
        <w:pStyle w:val="affffb"/>
        <w:ind w:firstLine="420"/>
        <w:sectPr w:rsidR="00AF175A" w:rsidSect="00AF175A">
          <w:pgSz w:w="11906" w:h="16838" w:code="9"/>
          <w:pgMar w:top="2410" w:right="1134" w:bottom="1134" w:left="1134" w:header="1418" w:footer="1134" w:gutter="284"/>
          <w:cols w:space="425"/>
          <w:formProt w:val="0"/>
          <w:docGrid w:linePitch="312"/>
        </w:sectPr>
      </w:pPr>
    </w:p>
    <w:p w:rsidR="00AF175A" w:rsidRDefault="00AF175A" w:rsidP="00AF175A">
      <w:pPr>
        <w:pStyle w:val="af8"/>
        <w:rPr>
          <w:vanish w:val="0"/>
        </w:rPr>
      </w:pPr>
    </w:p>
    <w:p w:rsidR="00AF175A" w:rsidRDefault="00AF175A" w:rsidP="00AF175A">
      <w:pPr>
        <w:pStyle w:val="afe"/>
        <w:rPr>
          <w:vanish w:val="0"/>
        </w:rPr>
      </w:pPr>
    </w:p>
    <w:p w:rsidR="00AF175A" w:rsidRDefault="00AF175A" w:rsidP="00AF175A">
      <w:pPr>
        <w:pStyle w:val="aff3"/>
        <w:spacing w:before="60" w:after="120"/>
      </w:pPr>
      <w:r>
        <w:br/>
      </w:r>
      <w:bookmarkStart w:id="64" w:name="_Toc76128407"/>
      <w:r>
        <w:rPr>
          <w:rFonts w:hint="eastAsia"/>
        </w:rPr>
        <w:t>（资料性）</w:t>
      </w:r>
      <w:r>
        <w:br/>
      </w:r>
      <w:r>
        <w:rPr>
          <w:rFonts w:hint="eastAsia"/>
        </w:rPr>
        <w:t>数据源</w:t>
      </w:r>
      <w:bookmarkEnd w:id="64"/>
    </w:p>
    <w:p w:rsidR="00B33327" w:rsidRDefault="00B33327" w:rsidP="00B33327">
      <w:pPr>
        <w:pStyle w:val="aff4"/>
        <w:spacing w:before="120" w:after="120"/>
        <w:rPr>
          <w:noProof/>
        </w:rPr>
      </w:pPr>
      <w:bookmarkStart w:id="65" w:name="_Toc74302733"/>
      <w:bookmarkStart w:id="66" w:name="_Toc76128408"/>
      <w:r w:rsidRPr="00E5460D">
        <w:rPr>
          <w:rFonts w:hint="eastAsia"/>
          <w:noProof/>
        </w:rPr>
        <w:t>冲压</w:t>
      </w:r>
      <w:r>
        <w:rPr>
          <w:rFonts w:hint="eastAsia"/>
          <w:noProof/>
        </w:rPr>
        <w:t>工艺</w:t>
      </w:r>
      <w:bookmarkEnd w:id="65"/>
      <w:bookmarkEnd w:id="66"/>
    </w:p>
    <w:p w:rsidR="00B33327" w:rsidRPr="00B33327" w:rsidRDefault="00B33327" w:rsidP="00B33327">
      <w:pPr>
        <w:pStyle w:val="aff"/>
        <w:spacing w:before="120" w:after="120"/>
      </w:pPr>
      <w:r>
        <w:rPr>
          <w:rFonts w:hint="eastAsia"/>
        </w:rPr>
        <w:t>冲压工艺数据源</w:t>
      </w:r>
      <w:r w:rsidR="0057405C">
        <w:rPr>
          <w:rFonts w:hint="eastAsia"/>
        </w:rPr>
        <w:t>（第1页/共2页）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8"/>
        <w:gridCol w:w="875"/>
        <w:gridCol w:w="992"/>
        <w:gridCol w:w="1211"/>
        <w:gridCol w:w="1099"/>
        <w:gridCol w:w="1161"/>
        <w:gridCol w:w="3128"/>
      </w:tblGrid>
      <w:tr w:rsidR="00B33327" w:rsidRPr="00E33CCB" w:rsidTr="00870809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327" w:rsidRPr="00E33CCB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冲压工艺下典型场景数据</w:t>
            </w:r>
          </w:p>
        </w:tc>
      </w:tr>
      <w:tr w:rsidR="00B33327" w:rsidRPr="00E33CCB" w:rsidTr="00870809">
        <w:trPr>
          <w:trHeight w:val="433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181705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1817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181705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1817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181705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1817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181705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1817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181705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1817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181705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1817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181705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18170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B33327" w:rsidRPr="00E33CCB" w:rsidTr="00870809">
        <w:trPr>
          <w:cantSplit/>
          <w:trHeight w:val="2046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冲压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冲压线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上料小车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开卷机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料头剪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402112">
              <w:rPr>
                <w:rFonts w:ascii="宋体" w:hAnsi="宋体" w:cs="宋体" w:hint="eastAsia"/>
                <w:color w:val="000000"/>
                <w:kern w:val="0"/>
              </w:rPr>
              <w:t>料平机</w:t>
            </w:r>
            <w:proofErr w:type="gramEnd"/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压机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伸缩皮带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工单号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线体编号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模具编号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冲压计件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402112">
              <w:rPr>
                <w:rFonts w:ascii="宋体" w:hAnsi="宋体" w:cs="宋体" w:hint="eastAsia"/>
                <w:color w:val="000000"/>
                <w:kern w:val="0"/>
              </w:rPr>
              <w:t>料卷牌号</w:t>
            </w:r>
            <w:proofErr w:type="gramEnd"/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料宽度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料厚度等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上层系统</w:t>
            </w:r>
            <w:proofErr w:type="gramStart"/>
            <w:r w:rsidRPr="00402112">
              <w:rPr>
                <w:rFonts w:ascii="宋体" w:hAnsi="宋体" w:cs="宋体" w:hint="eastAsia"/>
                <w:color w:val="000000"/>
                <w:kern w:val="0"/>
              </w:rPr>
              <w:t>输入至线体</w:t>
            </w:r>
            <w:proofErr w:type="gramEnd"/>
            <w:r w:rsidRPr="00402112">
              <w:rPr>
                <w:rFonts w:ascii="宋体" w:hAnsi="宋体" w:cs="宋体" w:hint="eastAsia"/>
                <w:color w:val="000000"/>
                <w:kern w:val="0"/>
              </w:rPr>
              <w:t>设备的相关信息</w:t>
            </w:r>
          </w:p>
        </w:tc>
      </w:tr>
      <w:tr w:rsidR="00B33327" w:rsidRPr="00E33CCB" w:rsidTr="00870809">
        <w:trPr>
          <w:cantSplit/>
          <w:trHeight w:val="115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程序号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402112">
              <w:rPr>
                <w:rFonts w:ascii="宋体" w:hAnsi="宋体" w:cs="宋体" w:hint="eastAsia"/>
                <w:color w:val="000000"/>
                <w:kern w:val="0"/>
              </w:rPr>
              <w:t>冲序</w:t>
            </w:r>
            <w:proofErr w:type="gramEnd"/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压力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速度等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关于产品加工过程的工艺参数要求下发</w:t>
            </w:r>
          </w:p>
        </w:tc>
      </w:tr>
      <w:tr w:rsidR="00B33327" w:rsidRPr="00E33CCB" w:rsidTr="00870809">
        <w:trPr>
          <w:cantSplit/>
          <w:trHeight w:val="567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开机使能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停机使能等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用于设备启动停止的必要条件</w:t>
            </w:r>
          </w:p>
        </w:tc>
      </w:tr>
      <w:tr w:rsidR="00B33327" w:rsidRPr="00E33CCB" w:rsidTr="00870809">
        <w:trPr>
          <w:cantSplit/>
          <w:trHeight w:val="34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//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B33327" w:rsidRPr="00E33CCB" w:rsidTr="00870809">
        <w:trPr>
          <w:cantSplit/>
          <w:trHeight w:val="109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工单号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线体编号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模具编号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冲压计件等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采集实际在制品信息</w:t>
            </w:r>
          </w:p>
        </w:tc>
      </w:tr>
      <w:tr w:rsidR="00B33327" w:rsidRPr="00E33CCB" w:rsidTr="00870809">
        <w:trPr>
          <w:cantSplit/>
          <w:trHeight w:val="1463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程序号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步距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压力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节拍</w:t>
            </w:r>
            <w:r w:rsidRPr="00402112">
              <w:rPr>
                <w:rFonts w:ascii="宋体" w:hAnsi="宋体" w:cs="宋体" w:hint="eastAsia"/>
                <w:color w:val="000000"/>
                <w:kern w:val="0"/>
              </w:rPr>
              <w:br/>
              <w:t>速度等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402112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402112">
              <w:rPr>
                <w:rFonts w:ascii="宋体" w:hAnsi="宋体" w:cs="宋体" w:hint="eastAsia"/>
                <w:color w:val="000000"/>
                <w:kern w:val="0"/>
              </w:rPr>
              <w:t>加工过程实际工艺信息</w:t>
            </w:r>
          </w:p>
        </w:tc>
      </w:tr>
    </w:tbl>
    <w:p w:rsidR="007F6CD3" w:rsidRDefault="007F6CD3">
      <w:pPr>
        <w:widowControl/>
        <w:adjustRightInd/>
        <w:spacing w:line="240" w:lineRule="auto"/>
        <w:jc w:val="left"/>
        <w:rPr>
          <w:rFonts w:ascii="黑体" w:eastAsia="黑体" w:hAnsi="Times New Roman"/>
          <w:kern w:val="21"/>
          <w:szCs w:val="20"/>
        </w:rPr>
      </w:pPr>
      <w:r>
        <w:br w:type="page"/>
      </w:r>
    </w:p>
    <w:p w:rsidR="00AF175A" w:rsidRPr="007F6CD3" w:rsidRDefault="007F6CD3" w:rsidP="003D4D45">
      <w:pPr>
        <w:pStyle w:val="aff"/>
        <w:numPr>
          <w:ilvl w:val="1"/>
          <w:numId w:val="31"/>
        </w:numPr>
        <w:spacing w:before="120" w:after="120"/>
      </w:pPr>
      <w:r>
        <w:rPr>
          <w:rFonts w:hint="eastAsia"/>
        </w:rPr>
        <w:lastRenderedPageBreak/>
        <w:t>冲压工艺数据源（第</w:t>
      </w:r>
      <w:r w:rsidR="00490732">
        <w:t>2</w:t>
      </w:r>
      <w:r>
        <w:rPr>
          <w:rFonts w:hint="eastAsia"/>
        </w:rPr>
        <w:t>页/共2页）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9"/>
        <w:gridCol w:w="830"/>
        <w:gridCol w:w="1005"/>
        <w:gridCol w:w="1211"/>
        <w:gridCol w:w="1099"/>
        <w:gridCol w:w="1790"/>
        <w:gridCol w:w="2530"/>
      </w:tblGrid>
      <w:tr w:rsidR="0057405C" w:rsidRPr="00E33CCB" w:rsidTr="004829D2">
        <w:trPr>
          <w:trHeight w:val="4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05C" w:rsidRPr="00E33CCB" w:rsidRDefault="0057405C" w:rsidP="007F6CD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冲压工艺下典型场景数据</w:t>
            </w:r>
          </w:p>
        </w:tc>
      </w:tr>
      <w:tr w:rsidR="0057405C" w:rsidRPr="00E33CCB" w:rsidTr="004829D2">
        <w:trPr>
          <w:trHeight w:val="433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5C" w:rsidRPr="002D5BF2" w:rsidRDefault="0057405C" w:rsidP="007F6CD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5C" w:rsidRPr="002D5BF2" w:rsidRDefault="0057405C" w:rsidP="007F6CD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5C" w:rsidRPr="002D5BF2" w:rsidRDefault="0057405C" w:rsidP="007F6CD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5C" w:rsidRPr="002D5BF2" w:rsidRDefault="0057405C" w:rsidP="007F6CD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5C" w:rsidRPr="002D5BF2" w:rsidRDefault="0057405C" w:rsidP="007F6CD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05C" w:rsidRPr="002D5BF2" w:rsidRDefault="0057405C" w:rsidP="007F6CD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05C" w:rsidRPr="002D5BF2" w:rsidRDefault="0057405C" w:rsidP="007F6CD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490732" w:rsidRPr="00E33CCB" w:rsidTr="004829D2">
        <w:trPr>
          <w:trHeight w:val="5138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冲压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冲压线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上料小车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开卷机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料头剪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3B693F">
              <w:rPr>
                <w:rFonts w:ascii="宋体" w:hAnsi="宋体" w:cs="宋体" w:hint="eastAsia"/>
                <w:color w:val="000000"/>
                <w:kern w:val="0"/>
              </w:rPr>
              <w:t>料平机</w:t>
            </w:r>
            <w:proofErr w:type="gramEnd"/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压机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伸缩皮带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开机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停机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运行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自动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手动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故障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停止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维护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区域安全报警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设备本体报警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设备本体运行温度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模具温度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工作台到位信息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实时电流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实时电压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油温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润滑点数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夹紧器到位信息等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加工过程中需采集的设备数据</w:t>
            </w:r>
          </w:p>
        </w:tc>
      </w:tr>
      <w:tr w:rsidR="00490732" w:rsidRPr="00E33CCB" w:rsidTr="004829D2">
        <w:trPr>
          <w:trHeight w:val="1239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设备标识编码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模具标识编码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物料标识编码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料框/架标识编码等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2" w:rsidRPr="003B693F" w:rsidRDefault="00490732" w:rsidP="00490732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</w:tbl>
    <w:p w:rsidR="00595841" w:rsidRDefault="00595841" w:rsidP="00595841">
      <w:pPr>
        <w:pStyle w:val="affffb"/>
        <w:ind w:firstLineChars="0" w:firstLine="0"/>
      </w:pPr>
    </w:p>
    <w:p w:rsidR="00AF175A" w:rsidRPr="00595841" w:rsidRDefault="00595841" w:rsidP="00595841">
      <w:pPr>
        <w:widowControl/>
        <w:adjustRightInd/>
        <w:spacing w:line="240" w:lineRule="auto"/>
        <w:jc w:val="left"/>
        <w:rPr>
          <w:rFonts w:ascii="宋体" w:hAnsi="Times New Roman"/>
          <w:noProof/>
          <w:kern w:val="0"/>
          <w:szCs w:val="20"/>
        </w:rPr>
      </w:pPr>
      <w:r>
        <w:br w:type="page"/>
      </w:r>
    </w:p>
    <w:p w:rsidR="00B33327" w:rsidRDefault="00B33327" w:rsidP="00B33327">
      <w:pPr>
        <w:pStyle w:val="aff4"/>
        <w:spacing w:before="120" w:after="120"/>
        <w:rPr>
          <w:noProof/>
        </w:rPr>
      </w:pPr>
      <w:bookmarkStart w:id="67" w:name="_Toc74302734"/>
      <w:bookmarkStart w:id="68" w:name="_Toc76128409"/>
      <w:r>
        <w:rPr>
          <w:rFonts w:hint="eastAsia"/>
          <w:noProof/>
        </w:rPr>
        <w:lastRenderedPageBreak/>
        <w:t>焊接工艺</w:t>
      </w:r>
      <w:bookmarkEnd w:id="67"/>
      <w:bookmarkEnd w:id="68"/>
    </w:p>
    <w:p w:rsidR="00B33327" w:rsidRPr="00B33327" w:rsidRDefault="00B33327" w:rsidP="00B33327">
      <w:pPr>
        <w:pStyle w:val="aff"/>
        <w:spacing w:before="120" w:after="120"/>
      </w:pPr>
      <w:r>
        <w:rPr>
          <w:rFonts w:hint="eastAsia"/>
        </w:rPr>
        <w:t>焊接工艺数据源</w:t>
      </w:r>
      <w:r w:rsidR="00595841">
        <w:rPr>
          <w:rFonts w:hint="eastAsia"/>
        </w:rPr>
        <w:t>（第1页/共2页）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9"/>
        <w:gridCol w:w="1095"/>
        <w:gridCol w:w="1088"/>
        <w:gridCol w:w="1211"/>
        <w:gridCol w:w="1123"/>
        <w:gridCol w:w="2115"/>
        <w:gridCol w:w="1833"/>
      </w:tblGrid>
      <w:tr w:rsidR="00B33327" w:rsidRPr="00E33CCB" w:rsidTr="00B57DBC">
        <w:trPr>
          <w:trHeight w:val="4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327" w:rsidRPr="00E33CCB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焊接工艺下典型场景数据</w:t>
            </w:r>
          </w:p>
        </w:tc>
      </w:tr>
      <w:tr w:rsidR="00B33327" w:rsidRPr="00E33CCB" w:rsidTr="00B57DBC">
        <w:trPr>
          <w:trHeight w:val="26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B33327" w:rsidRPr="00E33CCB" w:rsidTr="00B57DBC">
        <w:trPr>
          <w:trHeight w:val="2601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焊装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地板合装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焊接机器人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3B693F">
              <w:rPr>
                <w:rFonts w:ascii="宋体" w:hAnsi="宋体" w:cs="宋体" w:hint="eastAsia"/>
                <w:color w:val="000000"/>
                <w:kern w:val="0"/>
              </w:rPr>
              <w:t>机运产线</w:t>
            </w:r>
            <w:proofErr w:type="gramEnd"/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工单号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VIN号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车型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特殊标记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线体编号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燃油/新能源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左/右舵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前后驱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3B693F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过点请求等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提前下发，一般由随车RFID承载数据</w:t>
            </w:r>
          </w:p>
        </w:tc>
      </w:tr>
      <w:tr w:rsidR="00B33327" w:rsidRPr="00E33CCB" w:rsidTr="00B57DBC">
        <w:trPr>
          <w:trHeight w:val="643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程序号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3B693F">
              <w:rPr>
                <w:rFonts w:ascii="宋体" w:hAnsi="宋体" w:cs="宋体" w:hint="eastAsia"/>
                <w:color w:val="000000"/>
                <w:kern w:val="0"/>
              </w:rPr>
              <w:t>送丝速度</w:t>
            </w:r>
            <w:proofErr w:type="gramEnd"/>
            <w:r w:rsidRPr="003B693F">
              <w:rPr>
                <w:rFonts w:ascii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对接至设备工艺数据</w:t>
            </w:r>
          </w:p>
        </w:tc>
      </w:tr>
      <w:tr w:rsidR="00B33327" w:rsidRPr="00E33CCB" w:rsidTr="00B57DBC">
        <w:trPr>
          <w:trHeight w:val="52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开机使能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停机使能等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B33327" w:rsidRPr="00E33CCB" w:rsidTr="00B57DBC">
        <w:trPr>
          <w:trHeight w:val="130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工作站标识编码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机器人标识编码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焊接机标识编码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焊丝物料标识编码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焊接物料标识编码等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3B693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F23EF9" w:rsidRPr="00E33CCB" w:rsidTr="00B57DBC">
        <w:trPr>
          <w:trHeight w:val="2341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EF9" w:rsidRPr="003B693F" w:rsidRDefault="00F23EF9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EF9" w:rsidRPr="003B693F" w:rsidRDefault="00F23EF9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EF9" w:rsidRPr="003B693F" w:rsidRDefault="00F23EF9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工单号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VIN号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车型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特殊标记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线体编号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燃油/新能源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左/右舵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前后驱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3B693F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3B693F">
              <w:rPr>
                <w:rFonts w:ascii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9" w:rsidRPr="003B693F" w:rsidRDefault="00F23EF9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采集实际到位车辆信息</w:t>
            </w:r>
          </w:p>
        </w:tc>
      </w:tr>
      <w:tr w:rsidR="00F23EF9" w:rsidRPr="00E33CCB" w:rsidTr="00B57DBC">
        <w:trPr>
          <w:trHeight w:val="1685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9" w:rsidRPr="003B693F" w:rsidRDefault="00F23EF9" w:rsidP="004F5B9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9" w:rsidRPr="003B693F" w:rsidRDefault="00F23EF9" w:rsidP="004F5B9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EF9" w:rsidRPr="003B693F" w:rsidRDefault="00F23EF9" w:rsidP="004F5B9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EF9" w:rsidRPr="003B693F" w:rsidRDefault="00F23EF9" w:rsidP="004F5B9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EF9" w:rsidRPr="003B693F" w:rsidRDefault="00F23EF9" w:rsidP="004F5B9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F9" w:rsidRPr="003B693F" w:rsidRDefault="00F23EF9" w:rsidP="00C17073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工作站标识编码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机器人标识编码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焊接机标识编码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焊丝物料标识编码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焊接物料标识编码等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F9" w:rsidRPr="003B693F" w:rsidRDefault="00F23EF9" w:rsidP="004F5B9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</w:tbl>
    <w:p w:rsidR="00B42A3E" w:rsidRDefault="00B42A3E" w:rsidP="00C66409">
      <w:pPr>
        <w:pStyle w:val="affffb"/>
        <w:ind w:firstLine="420"/>
      </w:pPr>
      <w:bookmarkStart w:id="69" w:name="_Toc74302735"/>
    </w:p>
    <w:p w:rsidR="00B42A3E" w:rsidRDefault="00B42A3E">
      <w:pPr>
        <w:widowControl/>
        <w:adjustRightInd/>
        <w:spacing w:line="240" w:lineRule="auto"/>
        <w:jc w:val="left"/>
        <w:rPr>
          <w:rFonts w:ascii="宋体" w:hAnsi="Times New Roman"/>
          <w:noProof/>
          <w:kern w:val="0"/>
          <w:szCs w:val="20"/>
        </w:rPr>
      </w:pPr>
      <w:r>
        <w:br w:type="page"/>
      </w:r>
    </w:p>
    <w:p w:rsidR="00C66409" w:rsidRDefault="00B42A3E" w:rsidP="003D4D45">
      <w:pPr>
        <w:pStyle w:val="aff"/>
        <w:numPr>
          <w:ilvl w:val="1"/>
          <w:numId w:val="32"/>
        </w:numPr>
        <w:spacing w:before="120" w:after="120"/>
      </w:pPr>
      <w:r>
        <w:rPr>
          <w:rFonts w:hint="eastAsia"/>
        </w:rPr>
        <w:lastRenderedPageBreak/>
        <w:t>焊接工艺数据源（第</w:t>
      </w:r>
      <w:r>
        <w:t>2</w:t>
      </w:r>
      <w:r>
        <w:rPr>
          <w:rFonts w:hint="eastAsia"/>
        </w:rPr>
        <w:t>页/共2页）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658"/>
        <w:gridCol w:w="1204"/>
        <w:gridCol w:w="1211"/>
        <w:gridCol w:w="1213"/>
        <w:gridCol w:w="2205"/>
        <w:gridCol w:w="1923"/>
      </w:tblGrid>
      <w:tr w:rsidR="00B42A3E" w:rsidRPr="00E33CCB" w:rsidTr="00B47C65">
        <w:trPr>
          <w:trHeight w:val="4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2A3E" w:rsidRPr="00E33CCB" w:rsidRDefault="00B42A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焊接工艺下典型场景数据</w:t>
            </w:r>
          </w:p>
        </w:tc>
      </w:tr>
      <w:tr w:rsidR="00B42A3E" w:rsidRPr="00E33CCB" w:rsidTr="00B47C65">
        <w:trPr>
          <w:trHeight w:val="26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3E" w:rsidRPr="002D5BF2" w:rsidRDefault="00B42A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3E" w:rsidRPr="002D5BF2" w:rsidRDefault="00B42A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3E" w:rsidRPr="002D5BF2" w:rsidRDefault="00B42A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3E" w:rsidRPr="002D5BF2" w:rsidRDefault="00B42A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3E" w:rsidRPr="002D5BF2" w:rsidRDefault="00B42A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3E" w:rsidRPr="002D5BF2" w:rsidRDefault="00B42A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A3E" w:rsidRPr="002D5BF2" w:rsidRDefault="00B42A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F23EF9" w:rsidRPr="00E33CCB" w:rsidTr="00B47C65">
        <w:trPr>
          <w:cantSplit/>
          <w:trHeight w:val="129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焊装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地板合装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焊接机器人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3B693F">
              <w:rPr>
                <w:rFonts w:ascii="宋体" w:hAnsi="宋体" w:cs="宋体" w:hint="eastAsia"/>
                <w:color w:val="000000"/>
                <w:kern w:val="0"/>
              </w:rPr>
              <w:t>机运产线</w:t>
            </w:r>
            <w:proofErr w:type="gramEnd"/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程序号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3B693F">
              <w:rPr>
                <w:rFonts w:ascii="宋体" w:hAnsi="宋体" w:cs="宋体" w:hint="eastAsia"/>
                <w:color w:val="000000"/>
                <w:kern w:val="0"/>
              </w:rPr>
              <w:t>送丝速度</w:t>
            </w:r>
            <w:proofErr w:type="gramEnd"/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工具尖端速度实际值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XYZ从法兰面坐标系</w:t>
            </w:r>
            <w:proofErr w:type="gramStart"/>
            <w:r w:rsidRPr="003B693F">
              <w:rPr>
                <w:rFonts w:ascii="宋体" w:hAnsi="宋体" w:cs="宋体" w:hint="eastAsia"/>
                <w:color w:val="000000"/>
                <w:kern w:val="0"/>
              </w:rPr>
              <w:t>看工</w:t>
            </w:r>
            <w:proofErr w:type="gramEnd"/>
            <w:r w:rsidRPr="003B693F">
              <w:rPr>
                <w:rFonts w:ascii="宋体" w:hAnsi="宋体" w:cs="宋体" w:hint="eastAsia"/>
                <w:color w:val="000000"/>
                <w:kern w:val="0"/>
              </w:rPr>
              <w:t>具坐标系原点的XYZ坐标值;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0旋转角，工具坐标系绕Z轴的旋转量；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A旋转角，工具坐标系（在上述旋转之后）绕Y轴的旋转量；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T旋转角，工具坐标系（在上述旋转之后）再绕Z轴的旋转量；等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加工过程实际工艺信息</w:t>
            </w:r>
          </w:p>
        </w:tc>
      </w:tr>
      <w:tr w:rsidR="00F23EF9" w:rsidRPr="00E33CCB" w:rsidTr="00B47C65">
        <w:trPr>
          <w:trHeight w:val="5983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心跳状态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开机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停机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维修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手动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自动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维护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在/离线模式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紧急停止（状态、时间点）；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安全门打开（状态、时间点）；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安全光栅异常（状态、时间点）；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各工位循环时间；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零件过点申报；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与输送线交换信息；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与后端线交换信息；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零件质量状态；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焊接电流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焊接电压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焊接时间</w:t>
            </w:r>
            <w:r w:rsidRPr="003B693F">
              <w:rPr>
                <w:rFonts w:ascii="宋体" w:hAnsi="宋体" w:cs="宋体" w:hint="eastAsia"/>
                <w:color w:val="000000"/>
                <w:kern w:val="0"/>
              </w:rPr>
              <w:br/>
              <w:t>焊接坐标（X\Y\Z）等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9" w:rsidRPr="003B693F" w:rsidRDefault="00F23EF9" w:rsidP="00F23EF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B693F">
              <w:rPr>
                <w:rFonts w:ascii="宋体" w:hAnsi="宋体" w:cs="宋体" w:hint="eastAsia"/>
                <w:color w:val="000000"/>
                <w:kern w:val="0"/>
              </w:rPr>
              <w:t>加工过程中需采集的设备数据</w:t>
            </w:r>
          </w:p>
        </w:tc>
      </w:tr>
    </w:tbl>
    <w:p w:rsidR="00B47C65" w:rsidRPr="00B47C65" w:rsidRDefault="00B47C65" w:rsidP="00B47C65">
      <w:pPr>
        <w:widowControl/>
        <w:adjustRightInd/>
        <w:spacing w:line="240" w:lineRule="auto"/>
        <w:jc w:val="left"/>
        <w:rPr>
          <w:rFonts w:ascii="黑体" w:eastAsia="黑体" w:hAnsi="Times New Roman"/>
          <w:noProof/>
          <w:kern w:val="21"/>
          <w:szCs w:val="20"/>
        </w:rPr>
      </w:pPr>
      <w:r>
        <w:rPr>
          <w:noProof/>
        </w:rPr>
        <w:br w:type="page"/>
      </w:r>
    </w:p>
    <w:p w:rsidR="00B33327" w:rsidRDefault="00B33327" w:rsidP="00B33327">
      <w:pPr>
        <w:pStyle w:val="aff4"/>
        <w:spacing w:before="120" w:after="120"/>
        <w:rPr>
          <w:noProof/>
        </w:rPr>
      </w:pPr>
      <w:bookmarkStart w:id="70" w:name="_Toc76128410"/>
      <w:r>
        <w:rPr>
          <w:rFonts w:hint="eastAsia"/>
          <w:noProof/>
        </w:rPr>
        <w:lastRenderedPageBreak/>
        <w:t>喷涂工艺</w:t>
      </w:r>
      <w:bookmarkEnd w:id="69"/>
      <w:bookmarkEnd w:id="70"/>
    </w:p>
    <w:p w:rsidR="00B33327" w:rsidRPr="00B33327" w:rsidRDefault="00B33327" w:rsidP="00B33327">
      <w:pPr>
        <w:pStyle w:val="aff"/>
        <w:spacing w:before="120" w:after="120"/>
      </w:pPr>
      <w:r>
        <w:rPr>
          <w:rFonts w:hint="eastAsia"/>
        </w:rPr>
        <w:t>喷涂工艺数据源</w:t>
      </w:r>
      <w:r w:rsidR="00B655BB">
        <w:rPr>
          <w:rFonts w:hint="eastAsia"/>
        </w:rPr>
        <w:t>（第</w:t>
      </w:r>
      <w:r w:rsidR="00B655BB">
        <w:t>1</w:t>
      </w:r>
      <w:r w:rsidR="00B655BB">
        <w:rPr>
          <w:rFonts w:hint="eastAsia"/>
        </w:rPr>
        <w:t>页/共</w:t>
      </w:r>
      <w:r w:rsidR="00E71D8C">
        <w:t>3</w:t>
      </w:r>
      <w:r w:rsidR="00B655BB">
        <w:rPr>
          <w:rFonts w:hint="eastAsia"/>
        </w:rPr>
        <w:t>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1266"/>
        <w:gridCol w:w="985"/>
        <w:gridCol w:w="1166"/>
        <w:gridCol w:w="1452"/>
        <w:gridCol w:w="2025"/>
        <w:gridCol w:w="1601"/>
      </w:tblGrid>
      <w:tr w:rsidR="00B33327" w:rsidRPr="00E33CCB" w:rsidTr="00610BAB">
        <w:trPr>
          <w:trHeight w:val="5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327" w:rsidRPr="00E33CCB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喷涂工艺下典型场景数据</w:t>
            </w:r>
          </w:p>
        </w:tc>
      </w:tr>
      <w:tr w:rsidR="00B33327" w:rsidRPr="00E33CCB" w:rsidTr="00610BAB">
        <w:trPr>
          <w:trHeight w:val="50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C43922" w:rsidRPr="00E33CCB" w:rsidTr="00610BAB">
        <w:trPr>
          <w:trHeight w:val="2496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喷涂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机器人喷涂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喷涂机器人工作站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5F32D8">
              <w:rPr>
                <w:rFonts w:ascii="宋体" w:hAnsi="宋体" w:cs="宋体" w:hint="eastAsia"/>
                <w:color w:val="000000"/>
                <w:kern w:val="0"/>
              </w:rPr>
              <w:t>机运产线</w:t>
            </w:r>
            <w:proofErr w:type="gramEnd"/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VIN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白车身代码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天窗类型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车身颜色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车顶颜色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车辆用途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PNO18整车</w:t>
            </w:r>
            <w:proofErr w:type="gramStart"/>
            <w:r w:rsidRPr="005F32D8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预留号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5F32D8">
              <w:rPr>
                <w:rFonts w:ascii="宋体" w:hAnsi="宋体" w:cs="宋体" w:hint="eastAsia"/>
                <w:color w:val="000000"/>
                <w:kern w:val="0"/>
              </w:rPr>
              <w:t>公用</w:t>
            </w:r>
            <w:proofErr w:type="gramEnd"/>
            <w:r w:rsidRPr="005F32D8">
              <w:rPr>
                <w:rFonts w:ascii="宋体" w:hAnsi="宋体" w:cs="宋体" w:hint="eastAsia"/>
                <w:color w:val="000000"/>
                <w:kern w:val="0"/>
              </w:rPr>
              <w:t>位等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提前下发，一般由随车RFID承载数据</w:t>
            </w:r>
          </w:p>
        </w:tc>
      </w:tr>
      <w:tr w:rsidR="00C43922" w:rsidRPr="00E33CCB" w:rsidTr="00610BAB">
        <w:trPr>
          <w:trHeight w:val="1096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程序号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车型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车身颜色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车顶颜色等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对接至设备工艺数据</w:t>
            </w:r>
          </w:p>
        </w:tc>
      </w:tr>
      <w:tr w:rsidR="00C43922" w:rsidRPr="00E33CCB" w:rsidTr="00610BAB">
        <w:trPr>
          <w:trHeight w:val="649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进位使能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到位信号等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C43922" w:rsidRPr="00E33CCB" w:rsidTr="00610BAB">
        <w:trPr>
          <w:trHeight w:val="909"/>
        </w:trPr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//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C43922" w:rsidRPr="00E33CCB" w:rsidTr="00610BAB">
        <w:trPr>
          <w:cantSplit/>
          <w:trHeight w:val="2467"/>
        </w:trPr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VIN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白车身代码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天窗类型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车身颜色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车顶颜色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车辆用途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PNO18整车</w:t>
            </w:r>
            <w:proofErr w:type="gramStart"/>
            <w:r w:rsidRPr="005F32D8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  <w:t>预留号</w:t>
            </w:r>
            <w:r w:rsidRPr="005F32D8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5F32D8">
              <w:rPr>
                <w:rFonts w:ascii="宋体" w:hAnsi="宋体" w:cs="宋体" w:hint="eastAsia"/>
                <w:color w:val="000000"/>
                <w:kern w:val="0"/>
              </w:rPr>
              <w:t>公用</w:t>
            </w:r>
            <w:proofErr w:type="gramEnd"/>
            <w:r w:rsidRPr="005F32D8">
              <w:rPr>
                <w:rFonts w:ascii="宋体" w:hAnsi="宋体" w:cs="宋体" w:hint="eastAsia"/>
                <w:color w:val="000000"/>
                <w:kern w:val="0"/>
              </w:rPr>
              <w:t>位等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922" w:rsidRPr="005F32D8" w:rsidRDefault="00C43922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32D8">
              <w:rPr>
                <w:rFonts w:ascii="宋体" w:hAnsi="宋体" w:cs="宋体" w:hint="eastAsia"/>
                <w:color w:val="000000"/>
                <w:kern w:val="0"/>
              </w:rPr>
              <w:t>采集实际到位车辆信息</w:t>
            </w:r>
          </w:p>
        </w:tc>
      </w:tr>
    </w:tbl>
    <w:p w:rsidR="00791C9E" w:rsidRDefault="00791C9E" w:rsidP="00791C9E">
      <w:pPr>
        <w:pStyle w:val="affffb"/>
        <w:ind w:firstLine="420"/>
      </w:pPr>
      <w:bookmarkStart w:id="71" w:name="_Toc74302736"/>
      <w:r>
        <w:br w:type="page"/>
      </w:r>
    </w:p>
    <w:p w:rsidR="0022733E" w:rsidRPr="00F23EF9" w:rsidRDefault="0022733E" w:rsidP="003D4D45">
      <w:pPr>
        <w:pStyle w:val="aff"/>
        <w:numPr>
          <w:ilvl w:val="1"/>
          <w:numId w:val="34"/>
        </w:numPr>
        <w:spacing w:before="120" w:after="120"/>
      </w:pPr>
      <w:r>
        <w:rPr>
          <w:rFonts w:hint="eastAsia"/>
        </w:rPr>
        <w:lastRenderedPageBreak/>
        <w:t>喷涂工艺数据源（第</w:t>
      </w:r>
      <w:r>
        <w:t>2</w:t>
      </w:r>
      <w:r>
        <w:rPr>
          <w:rFonts w:hint="eastAsia"/>
        </w:rPr>
        <w:t>页/共</w:t>
      </w:r>
      <w:r w:rsidR="00E71D8C">
        <w:t>3</w:t>
      </w:r>
      <w:r>
        <w:rPr>
          <w:rFonts w:hint="eastAsia"/>
        </w:rPr>
        <w:t>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9"/>
        <w:gridCol w:w="949"/>
        <w:gridCol w:w="1043"/>
        <w:gridCol w:w="1215"/>
        <w:gridCol w:w="1517"/>
        <w:gridCol w:w="2082"/>
        <w:gridCol w:w="1659"/>
      </w:tblGrid>
      <w:tr w:rsidR="0022733E" w:rsidRPr="00E33CCB" w:rsidTr="00F15767">
        <w:trPr>
          <w:trHeight w:val="5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33E" w:rsidRPr="00E33CCB" w:rsidRDefault="002273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喷涂工艺下典型场景数据</w:t>
            </w:r>
          </w:p>
        </w:tc>
      </w:tr>
      <w:tr w:rsidR="0022733E" w:rsidRPr="00E33CCB" w:rsidTr="00F15767">
        <w:trPr>
          <w:trHeight w:val="50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3E" w:rsidRPr="002D5BF2" w:rsidRDefault="002273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3E" w:rsidRPr="002D5BF2" w:rsidRDefault="002273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3E" w:rsidRPr="002D5BF2" w:rsidRDefault="002273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3E" w:rsidRPr="002D5BF2" w:rsidRDefault="002273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3E" w:rsidRPr="002D5BF2" w:rsidRDefault="002273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3E" w:rsidRPr="002D5BF2" w:rsidRDefault="002273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33E" w:rsidRPr="002D5BF2" w:rsidRDefault="0022733E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636D19" w:rsidRPr="00E33CCB" w:rsidTr="00F15767">
        <w:trPr>
          <w:cantSplit/>
          <w:trHeight w:val="1328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E71D8C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喷涂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E71D8C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机器人喷涂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E71D8C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喷涂机器人工作站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9D263D">
              <w:rPr>
                <w:rFonts w:ascii="宋体" w:hAnsi="宋体" w:cs="宋体" w:hint="eastAsia"/>
                <w:color w:val="000000"/>
                <w:kern w:val="0"/>
              </w:rPr>
              <w:t>机运产线</w:t>
            </w:r>
            <w:proofErr w:type="gramEnd"/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19" w:rsidRPr="009D263D" w:rsidRDefault="00636D19" w:rsidP="00E71D8C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19" w:rsidRPr="009D263D" w:rsidRDefault="00636D19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19" w:rsidRPr="009D263D" w:rsidRDefault="00636D19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喷漆室空气粒子含量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油漆温度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喷漆室温度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喷漆室湿度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油漆压力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溶剂压力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压缩空气压力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压缩空气洁净度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风速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9D263D">
              <w:rPr>
                <w:rFonts w:ascii="宋体" w:hAnsi="宋体" w:cs="宋体" w:hint="eastAsia"/>
                <w:color w:val="000000"/>
                <w:kern w:val="0"/>
              </w:rPr>
              <w:t>旋杯转速</w:t>
            </w:r>
            <w:proofErr w:type="gramEnd"/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喷涂电压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喷涂轨迹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调漆间温度控制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调漆间湿度控制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风向等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19" w:rsidRPr="009D263D" w:rsidRDefault="00636D19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加工过程实际工艺信息</w:t>
            </w:r>
          </w:p>
        </w:tc>
      </w:tr>
      <w:tr w:rsidR="00636D19" w:rsidRPr="00E33CCB" w:rsidTr="00F15767">
        <w:trPr>
          <w:cantSplit/>
          <w:trHeight w:val="1151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19" w:rsidRPr="009D263D" w:rsidRDefault="00636D19" w:rsidP="00636D19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设备本体告警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工艺报警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安全报警等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636D19" w:rsidRPr="00E33CCB" w:rsidTr="00F15767">
        <w:trPr>
          <w:cantSplit/>
          <w:trHeight w:val="1268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19" w:rsidRPr="009D263D" w:rsidRDefault="00636D19" w:rsidP="00636D19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车身标识编码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机器人标识编码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油漆物料编码标识等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19" w:rsidRPr="009D263D" w:rsidRDefault="00636D19" w:rsidP="00636D19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E71D8C" w:rsidRPr="00E33CCB" w:rsidTr="00F15767">
        <w:trPr>
          <w:cantSplit/>
          <w:trHeight w:val="1328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8C" w:rsidRPr="009D263D" w:rsidRDefault="00E71D8C" w:rsidP="00E71D8C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涂装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8C" w:rsidRPr="009D263D" w:rsidRDefault="00E71D8C" w:rsidP="00E71D8C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烘干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D8C" w:rsidRPr="009D263D" w:rsidRDefault="00E71D8C" w:rsidP="00E71D8C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烘干炉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8C" w:rsidRPr="009D263D" w:rsidRDefault="00E71D8C" w:rsidP="00E71D8C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VIN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白车身代码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天窗类型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车身颜色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车顶颜色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车辆用途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PNO18整车</w:t>
            </w:r>
            <w:proofErr w:type="gramStart"/>
            <w:r w:rsidRPr="009D263D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预留号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9D263D">
              <w:rPr>
                <w:rFonts w:ascii="宋体" w:hAnsi="宋体" w:cs="宋体" w:hint="eastAsia"/>
                <w:color w:val="000000"/>
                <w:kern w:val="0"/>
              </w:rPr>
              <w:t>公用</w:t>
            </w:r>
            <w:proofErr w:type="gramEnd"/>
            <w:r w:rsidRPr="009D263D">
              <w:rPr>
                <w:rFonts w:ascii="宋体" w:hAnsi="宋体" w:cs="宋体" w:hint="eastAsia"/>
                <w:color w:val="000000"/>
                <w:kern w:val="0"/>
              </w:rPr>
              <w:t>位等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提前下发，一般由随车RFID承载数据</w:t>
            </w:r>
          </w:p>
        </w:tc>
      </w:tr>
      <w:tr w:rsidR="00E71D8C" w:rsidRPr="00E33CCB" w:rsidTr="00F15767">
        <w:trPr>
          <w:cantSplit/>
          <w:trHeight w:val="1328"/>
        </w:trPr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车型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颜色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烘干温度</w:t>
            </w:r>
            <w:r w:rsidRPr="009D263D">
              <w:rPr>
                <w:rFonts w:ascii="宋体" w:hAnsi="宋体" w:cs="宋体" w:hint="eastAsia"/>
                <w:color w:val="000000"/>
                <w:kern w:val="0"/>
              </w:rPr>
              <w:br/>
              <w:t>烘干时间等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8C" w:rsidRPr="009D263D" w:rsidRDefault="00E71D8C" w:rsidP="00E71D8C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D263D">
              <w:rPr>
                <w:rFonts w:ascii="宋体" w:hAnsi="宋体" w:cs="宋体" w:hint="eastAsia"/>
                <w:color w:val="000000"/>
                <w:kern w:val="0"/>
              </w:rPr>
              <w:t>对接至设备工艺数据</w:t>
            </w:r>
          </w:p>
        </w:tc>
      </w:tr>
    </w:tbl>
    <w:p w:rsidR="006E533D" w:rsidRDefault="006E533D" w:rsidP="006E533D">
      <w:pPr>
        <w:pStyle w:val="affffb"/>
        <w:ind w:firstLineChars="0" w:firstLine="0"/>
      </w:pPr>
      <w:r>
        <w:br w:type="page"/>
      </w:r>
    </w:p>
    <w:p w:rsidR="006E533D" w:rsidRPr="00F23EF9" w:rsidRDefault="006E533D" w:rsidP="003D4D45">
      <w:pPr>
        <w:pStyle w:val="aff"/>
        <w:numPr>
          <w:ilvl w:val="1"/>
          <w:numId w:val="33"/>
        </w:numPr>
        <w:spacing w:before="120" w:after="120"/>
      </w:pPr>
      <w:r>
        <w:rPr>
          <w:rFonts w:hint="eastAsia"/>
        </w:rPr>
        <w:lastRenderedPageBreak/>
        <w:t>喷涂工艺数据源（第</w:t>
      </w:r>
      <w:r>
        <w:t>3</w:t>
      </w:r>
      <w:r>
        <w:rPr>
          <w:rFonts w:hint="eastAsia"/>
        </w:rPr>
        <w:t>页/共</w:t>
      </w:r>
      <w:r>
        <w:t>3</w:t>
      </w:r>
      <w:r>
        <w:rPr>
          <w:rFonts w:hint="eastAsia"/>
        </w:rPr>
        <w:t>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955"/>
        <w:gridCol w:w="1047"/>
        <w:gridCol w:w="1220"/>
        <w:gridCol w:w="1523"/>
        <w:gridCol w:w="2087"/>
        <w:gridCol w:w="1663"/>
      </w:tblGrid>
      <w:tr w:rsidR="00FB4A80" w:rsidRPr="00E33CCB" w:rsidTr="00E25AA9">
        <w:trPr>
          <w:trHeight w:val="5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A80" w:rsidRPr="00E33CCB" w:rsidRDefault="00FB4A80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喷涂工艺下典型场景数据</w:t>
            </w:r>
          </w:p>
        </w:tc>
      </w:tr>
      <w:tr w:rsidR="00FB4A80" w:rsidRPr="00E33CCB" w:rsidTr="00E25AA9">
        <w:trPr>
          <w:trHeight w:val="50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80" w:rsidRPr="002D5BF2" w:rsidRDefault="00FB4A80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80" w:rsidRPr="002D5BF2" w:rsidRDefault="00FB4A80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80" w:rsidRPr="002D5BF2" w:rsidRDefault="00FB4A80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80" w:rsidRPr="002D5BF2" w:rsidRDefault="00FB4A80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80" w:rsidRPr="002D5BF2" w:rsidRDefault="00FB4A80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80" w:rsidRPr="002D5BF2" w:rsidRDefault="00FB4A80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80" w:rsidRPr="002D5BF2" w:rsidRDefault="00FB4A80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E14CE8" w:rsidRPr="00E33CCB" w:rsidTr="00E25AA9">
        <w:trPr>
          <w:trHeight w:val="274"/>
        </w:trPr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涂装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烘干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烘干炉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进车使能等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E14CE8" w:rsidRPr="00E33CCB" w:rsidTr="00E25AA9">
        <w:trPr>
          <w:trHeight w:val="274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车身编码标识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E14CE8" w:rsidRPr="00E33CCB" w:rsidTr="00E25AA9">
        <w:trPr>
          <w:trHeight w:val="2467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VIN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白车身代码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天窗类型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车身颜色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车顶颜色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车辆用途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PNO18整车</w:t>
            </w:r>
            <w:proofErr w:type="gramStart"/>
            <w:r w:rsidRPr="0094581D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预留号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94581D">
              <w:rPr>
                <w:rFonts w:ascii="宋体" w:hAnsi="宋体" w:cs="宋体" w:hint="eastAsia"/>
                <w:color w:val="000000"/>
                <w:kern w:val="0"/>
              </w:rPr>
              <w:t>公用</w:t>
            </w:r>
            <w:proofErr w:type="gramEnd"/>
            <w:r w:rsidRPr="0094581D">
              <w:rPr>
                <w:rFonts w:ascii="宋体" w:hAnsi="宋体" w:cs="宋体" w:hint="eastAsia"/>
                <w:color w:val="000000"/>
                <w:kern w:val="0"/>
              </w:rPr>
              <w:t>位等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采集实际到位车辆信息</w:t>
            </w:r>
          </w:p>
        </w:tc>
      </w:tr>
      <w:tr w:rsidR="00E14CE8" w:rsidRPr="00E33CCB" w:rsidTr="00E25AA9">
        <w:trPr>
          <w:trHeight w:val="1919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车型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颜色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烘烤温度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烘干室</w:t>
            </w:r>
            <w:proofErr w:type="gramStart"/>
            <w:r w:rsidRPr="0094581D">
              <w:rPr>
                <w:rFonts w:ascii="宋体" w:hAnsi="宋体" w:cs="宋体" w:hint="eastAsia"/>
                <w:color w:val="000000"/>
                <w:kern w:val="0"/>
              </w:rPr>
              <w:t>室</w:t>
            </w:r>
            <w:proofErr w:type="gramEnd"/>
            <w:r w:rsidRPr="0094581D">
              <w:rPr>
                <w:rFonts w:ascii="宋体" w:hAnsi="宋体" w:cs="宋体" w:hint="eastAsia"/>
                <w:color w:val="000000"/>
                <w:kern w:val="0"/>
              </w:rPr>
              <w:t>空气粒子含量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烘烤条件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车身温度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烘干时间等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加工过程实际工艺信息</w:t>
            </w:r>
          </w:p>
        </w:tc>
      </w:tr>
      <w:tr w:rsidR="00E14CE8" w:rsidRPr="00E33CCB" w:rsidTr="00E25AA9">
        <w:trPr>
          <w:trHeight w:val="1096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设备本体告警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温度报警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湿度报警</w:t>
            </w:r>
            <w:r w:rsidRPr="0094581D">
              <w:rPr>
                <w:rFonts w:ascii="宋体" w:hAnsi="宋体" w:cs="宋体" w:hint="eastAsia"/>
                <w:color w:val="000000"/>
                <w:kern w:val="0"/>
              </w:rPr>
              <w:br/>
              <w:t>超时报警等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E14CE8" w:rsidRPr="00E33CCB" w:rsidTr="00E25AA9">
        <w:trPr>
          <w:trHeight w:val="360"/>
        </w:trPr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车身标识编码等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E8" w:rsidRPr="0094581D" w:rsidRDefault="00E14CE8" w:rsidP="00E14CE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4581D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</w:tbl>
    <w:p w:rsidR="001C3506" w:rsidRPr="009B7205" w:rsidRDefault="009B7205" w:rsidP="009B7205">
      <w:pPr>
        <w:widowControl/>
        <w:adjustRightInd/>
        <w:spacing w:line="240" w:lineRule="auto"/>
        <w:jc w:val="left"/>
        <w:rPr>
          <w:rFonts w:ascii="黑体" w:eastAsia="黑体" w:hAnsi="Times New Roman"/>
          <w:noProof/>
          <w:kern w:val="21"/>
          <w:szCs w:val="20"/>
        </w:rPr>
      </w:pPr>
      <w:r>
        <w:rPr>
          <w:rFonts w:ascii="黑体" w:eastAsia="黑体"/>
          <w:kern w:val="21"/>
        </w:rPr>
        <w:br w:type="page"/>
      </w:r>
    </w:p>
    <w:p w:rsidR="00B33327" w:rsidRDefault="00B33327" w:rsidP="00B33327">
      <w:pPr>
        <w:pStyle w:val="aff4"/>
        <w:spacing w:before="120" w:after="120"/>
        <w:rPr>
          <w:noProof/>
        </w:rPr>
      </w:pPr>
      <w:bookmarkStart w:id="72" w:name="_Toc76128411"/>
      <w:r>
        <w:rPr>
          <w:rFonts w:hint="eastAsia"/>
          <w:noProof/>
        </w:rPr>
        <w:lastRenderedPageBreak/>
        <w:t>装配工艺</w:t>
      </w:r>
      <w:bookmarkEnd w:id="71"/>
      <w:bookmarkEnd w:id="72"/>
    </w:p>
    <w:p w:rsidR="00AF175A" w:rsidRDefault="00B33327" w:rsidP="00B33327">
      <w:pPr>
        <w:pStyle w:val="aff"/>
        <w:spacing w:before="120" w:after="120"/>
      </w:pPr>
      <w:r>
        <w:rPr>
          <w:rFonts w:hint="eastAsia"/>
        </w:rPr>
        <w:t>装配工艺数据源</w:t>
      </w:r>
      <w:r w:rsidR="000A008E">
        <w:rPr>
          <w:rFonts w:hint="eastAsia"/>
        </w:rPr>
        <w:t>（第</w:t>
      </w:r>
      <w:r w:rsidR="00AB531E">
        <w:t>1</w:t>
      </w:r>
      <w:r w:rsidR="000A008E">
        <w:rPr>
          <w:rFonts w:hint="eastAsia"/>
        </w:rPr>
        <w:t>页/共</w:t>
      </w:r>
      <w:r w:rsidR="0009398F">
        <w:t>4</w:t>
      </w:r>
      <w:r w:rsidR="000A008E">
        <w:rPr>
          <w:rFonts w:hint="eastAsia"/>
        </w:rPr>
        <w:t>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969"/>
        <w:gridCol w:w="971"/>
        <w:gridCol w:w="1251"/>
        <w:gridCol w:w="1535"/>
        <w:gridCol w:w="2100"/>
        <w:gridCol w:w="1669"/>
      </w:tblGrid>
      <w:tr w:rsidR="00B33327" w:rsidRPr="00E33CCB" w:rsidTr="008A66B7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E33CCB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装配工艺下典型场景数据</w:t>
            </w:r>
          </w:p>
        </w:tc>
      </w:tr>
      <w:tr w:rsidR="00B33327" w:rsidRPr="00E33CCB" w:rsidTr="008A66B7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B33327" w:rsidRPr="00E33CCB" w:rsidTr="008A66B7">
        <w:trPr>
          <w:cantSplit/>
          <w:trHeight w:val="285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总装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拧紧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拧紧设备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016B3A">
              <w:rPr>
                <w:rFonts w:ascii="宋体" w:hAnsi="宋体" w:cs="宋体" w:hint="eastAsia"/>
                <w:color w:val="000000"/>
                <w:kern w:val="0"/>
              </w:rPr>
              <w:t>机运产线</w:t>
            </w:r>
            <w:proofErr w:type="gramEnd"/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工单号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VIN号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车型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特殊标记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线体编号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燃油/新能源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左/右舵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前后驱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016B3A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过点请求等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提前下发，一般由随车RFID承载数据</w:t>
            </w:r>
          </w:p>
        </w:tc>
      </w:tr>
      <w:tr w:rsidR="00B33327" w:rsidRPr="00E33CCB" w:rsidTr="008A66B7">
        <w:trPr>
          <w:trHeight w:val="855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车辆ID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VIN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车型等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对接至设备工艺数据</w:t>
            </w:r>
          </w:p>
        </w:tc>
      </w:tr>
      <w:tr w:rsidR="00B33327" w:rsidRPr="00E33CCB" w:rsidTr="008A66B7">
        <w:trPr>
          <w:trHeight w:val="2565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心跳状态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到位信息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在/离线模式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紧急停止（状态、时间点）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使能信号（枪解锁）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停线型号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车辆实时定位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016B3A">
              <w:rPr>
                <w:rFonts w:ascii="宋体" w:hAnsi="宋体" w:cs="宋体" w:hint="eastAsia"/>
                <w:color w:val="000000"/>
                <w:kern w:val="0"/>
              </w:rPr>
              <w:t>机运线体运行</w:t>
            </w:r>
            <w:proofErr w:type="gramEnd"/>
            <w:r w:rsidRPr="00016B3A">
              <w:rPr>
                <w:rFonts w:ascii="宋体" w:hAnsi="宋体" w:cs="宋体" w:hint="eastAsia"/>
                <w:color w:val="000000"/>
                <w:kern w:val="0"/>
              </w:rPr>
              <w:t>状态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线</w:t>
            </w:r>
            <w:proofErr w:type="gramStart"/>
            <w:r w:rsidRPr="00016B3A">
              <w:rPr>
                <w:rFonts w:ascii="宋体" w:hAnsi="宋体" w:cs="宋体" w:hint="eastAsia"/>
                <w:color w:val="000000"/>
                <w:kern w:val="0"/>
              </w:rPr>
              <w:t>体停线状</w:t>
            </w:r>
            <w:proofErr w:type="gramEnd"/>
            <w:r w:rsidRPr="00016B3A">
              <w:rPr>
                <w:rFonts w:ascii="宋体" w:hAnsi="宋体" w:cs="宋体" w:hint="eastAsia"/>
                <w:color w:val="000000"/>
                <w:kern w:val="0"/>
              </w:rPr>
              <w:t>态等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B33327" w:rsidRPr="00E33CCB" w:rsidTr="008A66B7">
        <w:trPr>
          <w:cantSplit/>
          <w:trHeight w:val="114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拧紧设备标识编码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车身标识编码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标准件批次编码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人员标识编码等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B33327" w:rsidRPr="00E33CCB" w:rsidTr="008A66B7">
        <w:trPr>
          <w:cantSplit/>
          <w:trHeight w:val="285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工单号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VIN号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车型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特殊标记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线体编号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燃油/新能源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左/右舵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前后驱</w:t>
            </w:r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016B3A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016B3A">
              <w:rPr>
                <w:rFonts w:ascii="宋体" w:hAnsi="宋体" w:cs="宋体" w:hint="eastAsia"/>
                <w:color w:val="000000"/>
                <w:kern w:val="0"/>
              </w:rPr>
              <w:br/>
              <w:t>过点请求等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016B3A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16B3A">
              <w:rPr>
                <w:rFonts w:ascii="宋体" w:hAnsi="宋体" w:cs="宋体" w:hint="eastAsia"/>
                <w:color w:val="000000"/>
                <w:kern w:val="0"/>
              </w:rPr>
              <w:t>采集实际到位车辆信息</w:t>
            </w:r>
          </w:p>
        </w:tc>
      </w:tr>
    </w:tbl>
    <w:p w:rsidR="006A029B" w:rsidRDefault="006A029B" w:rsidP="006A029B">
      <w:pPr>
        <w:pStyle w:val="affffb"/>
        <w:ind w:firstLine="420"/>
      </w:pPr>
      <w:bookmarkStart w:id="73" w:name="_Toc74302737"/>
      <w:r>
        <w:br w:type="page"/>
      </w:r>
    </w:p>
    <w:p w:rsidR="002D4114" w:rsidRDefault="002D4114" w:rsidP="003D4D45">
      <w:pPr>
        <w:pStyle w:val="aff"/>
        <w:numPr>
          <w:ilvl w:val="1"/>
          <w:numId w:val="36"/>
        </w:numPr>
        <w:spacing w:before="120" w:after="120"/>
      </w:pPr>
      <w:r>
        <w:rPr>
          <w:rFonts w:hint="eastAsia"/>
        </w:rPr>
        <w:lastRenderedPageBreak/>
        <w:t>装配工艺数据源（第</w:t>
      </w:r>
      <w:r>
        <w:t>2</w:t>
      </w:r>
      <w:r>
        <w:rPr>
          <w:rFonts w:hint="eastAsia"/>
        </w:rPr>
        <w:t>页/共</w:t>
      </w:r>
      <w:r>
        <w:t>4</w:t>
      </w:r>
      <w:r>
        <w:rPr>
          <w:rFonts w:hint="eastAsia"/>
        </w:rPr>
        <w:t>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952"/>
        <w:gridCol w:w="1056"/>
        <w:gridCol w:w="1234"/>
        <w:gridCol w:w="1518"/>
        <w:gridCol w:w="2083"/>
        <w:gridCol w:w="1652"/>
      </w:tblGrid>
      <w:tr w:rsidR="00250BF5" w:rsidRPr="00E33CCB" w:rsidTr="008B7DAF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E33CCB" w:rsidRDefault="00250BF5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装配工艺下典型场景数据</w:t>
            </w:r>
          </w:p>
        </w:tc>
      </w:tr>
      <w:tr w:rsidR="00250BF5" w:rsidRPr="00E33CCB" w:rsidTr="008B7DAF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2D5BF2" w:rsidRDefault="00250BF5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2D5BF2" w:rsidRDefault="00250BF5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2D5BF2" w:rsidRDefault="00250BF5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2D5BF2" w:rsidRDefault="00250BF5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2D5BF2" w:rsidRDefault="00250BF5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2D5BF2" w:rsidRDefault="00250BF5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F5" w:rsidRPr="002D5BF2" w:rsidRDefault="00250BF5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250BF5" w:rsidRPr="00E33CCB" w:rsidTr="008B7DAF">
        <w:trPr>
          <w:trHeight w:val="285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总装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拧紧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拧紧设备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DB09E1">
              <w:rPr>
                <w:rFonts w:ascii="宋体" w:hAnsi="宋体" w:cs="宋体" w:hint="eastAsia"/>
                <w:color w:val="000000"/>
                <w:kern w:val="0"/>
              </w:rPr>
              <w:t>机运产线</w:t>
            </w:r>
            <w:proofErr w:type="gram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spellStart"/>
            <w:r w:rsidRPr="00DB09E1">
              <w:rPr>
                <w:rFonts w:ascii="宋体" w:hAnsi="宋体" w:cs="宋体" w:hint="eastAsia"/>
                <w:color w:val="000000"/>
                <w:kern w:val="0"/>
              </w:rPr>
              <w:t>Cycle_OK</w:t>
            </w:r>
            <w:proofErr w:type="spellEnd"/>
            <w:r w:rsidRPr="00DB09E1">
              <w:rPr>
                <w:rFonts w:ascii="宋体" w:hAnsi="宋体" w:cs="宋体" w:hint="eastAsia"/>
                <w:color w:val="000000"/>
                <w:kern w:val="0"/>
              </w:rPr>
              <w:t>-- 单次合格信号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spellStart"/>
            <w:r w:rsidRPr="00DB09E1">
              <w:rPr>
                <w:rFonts w:ascii="宋体" w:hAnsi="宋体" w:cs="宋体" w:hint="eastAsia"/>
                <w:color w:val="000000"/>
                <w:kern w:val="0"/>
              </w:rPr>
              <w:t>Step_No</w:t>
            </w:r>
            <w:proofErr w:type="spellEnd"/>
            <w:r w:rsidRPr="00DB09E1">
              <w:rPr>
                <w:rFonts w:ascii="宋体" w:hAnsi="宋体" w:cs="宋体" w:hint="eastAsia"/>
                <w:color w:val="000000"/>
                <w:kern w:val="0"/>
              </w:rPr>
              <w:t>-- 单颗螺丝实际的步骤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Real_Header1 -- 拧紧控制器头部填充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spellStart"/>
            <w:r w:rsidRPr="00DB09E1">
              <w:rPr>
                <w:rFonts w:ascii="宋体" w:hAnsi="宋体" w:cs="宋体" w:hint="eastAsia"/>
                <w:color w:val="000000"/>
                <w:kern w:val="0"/>
              </w:rPr>
              <w:t>Torque_Actual</w:t>
            </w:r>
            <w:proofErr w:type="spellEnd"/>
            <w:r w:rsidRPr="00DB09E1">
              <w:rPr>
                <w:rFonts w:ascii="宋体" w:hAnsi="宋体" w:cs="宋体" w:hint="eastAsia"/>
                <w:color w:val="000000"/>
                <w:kern w:val="0"/>
              </w:rPr>
              <w:t>-- 扭矩实际值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spellStart"/>
            <w:r w:rsidRPr="00DB09E1">
              <w:rPr>
                <w:rFonts w:ascii="宋体" w:hAnsi="宋体" w:cs="宋体" w:hint="eastAsia"/>
                <w:color w:val="000000"/>
                <w:kern w:val="0"/>
              </w:rPr>
              <w:t>Angle_Actual</w:t>
            </w:r>
            <w:proofErr w:type="spellEnd"/>
            <w:r w:rsidRPr="00DB09E1">
              <w:rPr>
                <w:rFonts w:ascii="宋体" w:hAnsi="宋体" w:cs="宋体" w:hint="eastAsia"/>
                <w:color w:val="000000"/>
                <w:kern w:val="0"/>
              </w:rPr>
              <w:t xml:space="preserve"> --角度实际值等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加工过程实际工艺信息</w:t>
            </w:r>
          </w:p>
        </w:tc>
      </w:tr>
      <w:tr w:rsidR="00250BF5" w:rsidRPr="00E33CCB" w:rsidTr="008B7DAF">
        <w:trPr>
          <w:trHeight w:val="855"/>
        </w:trPr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心跳监测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到位信息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工作完成（N/OK）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BY PASS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READY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正在工作等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加工过程中需采集的设备数据</w:t>
            </w:r>
          </w:p>
        </w:tc>
      </w:tr>
      <w:tr w:rsidR="00250BF5" w:rsidRPr="00E33CCB" w:rsidTr="008B7DAF">
        <w:trPr>
          <w:trHeight w:val="1235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拧紧设备标识编码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车身标识编码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标准件批次编码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人员标识编码等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250BF5" w:rsidRPr="00E33CCB" w:rsidTr="008B7DAF">
        <w:trPr>
          <w:cantSplit/>
          <w:trHeight w:val="285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加注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加注设备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工单号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VIN号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车型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特殊标记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线体编号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燃油/新能源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左/右舵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前后驱</w:t>
            </w:r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DB09E1">
              <w:rPr>
                <w:rFonts w:ascii="宋体" w:hAnsi="宋体" w:cs="宋体" w:hint="eastAsia"/>
                <w:color w:val="000000"/>
                <w:kern w:val="0"/>
              </w:rPr>
              <w:t>物料号</w:t>
            </w:r>
            <w:proofErr w:type="gramEnd"/>
            <w:r w:rsidRPr="00DB09E1">
              <w:rPr>
                <w:rFonts w:ascii="宋体" w:hAnsi="宋体" w:cs="宋体" w:hint="eastAsia"/>
                <w:color w:val="000000"/>
                <w:kern w:val="0"/>
              </w:rPr>
              <w:br/>
              <w:t>过点请求等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F5" w:rsidRPr="00DB09E1" w:rsidRDefault="00250BF5" w:rsidP="00250BF5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B09E1">
              <w:rPr>
                <w:rFonts w:ascii="宋体" w:hAnsi="宋体" w:cs="宋体" w:hint="eastAsia"/>
                <w:color w:val="000000"/>
                <w:kern w:val="0"/>
              </w:rPr>
              <w:t>提前下发，一般由随车RFID承载数据</w:t>
            </w:r>
          </w:p>
        </w:tc>
      </w:tr>
    </w:tbl>
    <w:p w:rsidR="005A1776" w:rsidRDefault="005A1776" w:rsidP="005A1776">
      <w:pPr>
        <w:pStyle w:val="affffb"/>
        <w:ind w:firstLine="420"/>
      </w:pPr>
      <w:r>
        <w:br w:type="page"/>
      </w:r>
    </w:p>
    <w:p w:rsidR="005A1776" w:rsidRDefault="005A1776" w:rsidP="003D4D45">
      <w:pPr>
        <w:pStyle w:val="aff"/>
        <w:numPr>
          <w:ilvl w:val="1"/>
          <w:numId w:val="38"/>
        </w:numPr>
        <w:spacing w:before="120" w:after="120"/>
      </w:pPr>
      <w:r>
        <w:rPr>
          <w:rFonts w:hint="eastAsia"/>
        </w:rPr>
        <w:lastRenderedPageBreak/>
        <w:t>装配工艺数据源（第</w:t>
      </w:r>
      <w:r>
        <w:t>3</w:t>
      </w:r>
      <w:r>
        <w:rPr>
          <w:rFonts w:hint="eastAsia"/>
        </w:rPr>
        <w:t>页/共</w:t>
      </w:r>
      <w:r>
        <w:t>4</w:t>
      </w:r>
      <w:r>
        <w:rPr>
          <w:rFonts w:hint="eastAsia"/>
        </w:rPr>
        <w:t>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969"/>
        <w:gridCol w:w="971"/>
        <w:gridCol w:w="1251"/>
        <w:gridCol w:w="1535"/>
        <w:gridCol w:w="2100"/>
        <w:gridCol w:w="1669"/>
      </w:tblGrid>
      <w:tr w:rsidR="00B57CD9" w:rsidRPr="00E33CCB" w:rsidTr="006A108C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D9" w:rsidRPr="00E33CCB" w:rsidRDefault="00B57CD9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装配工艺下典型场景数据</w:t>
            </w:r>
          </w:p>
        </w:tc>
      </w:tr>
      <w:tr w:rsidR="00B57CD9" w:rsidRPr="00E33CCB" w:rsidTr="006A108C">
        <w:trPr>
          <w:trHeight w:val="33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D9" w:rsidRPr="002D5BF2" w:rsidRDefault="00B57CD9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D9" w:rsidRPr="002D5BF2" w:rsidRDefault="00B57CD9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D9" w:rsidRPr="002D5BF2" w:rsidRDefault="00B57CD9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D9" w:rsidRPr="002D5BF2" w:rsidRDefault="00B57CD9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D9" w:rsidRPr="002D5BF2" w:rsidRDefault="00B57CD9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D9" w:rsidRPr="002D5BF2" w:rsidRDefault="00B57CD9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D9" w:rsidRPr="002D5BF2" w:rsidRDefault="00B57CD9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3F4F23" w:rsidRPr="00E33CCB" w:rsidTr="003047B2">
        <w:trPr>
          <w:trHeight w:val="513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总装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加注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加注设备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047B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四合一及返修加注：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粗真空值、粗真空时间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高真空值、高真空时间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真空泄露测试值、测试时间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后真空值、后真空时间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真空压力平衡值、平衡时间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加注压力、加注时间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抽吸无通气值、时间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抽吸带通气值、时间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抽吸压力平衡值、时间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ABS等待时间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加注量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正压检测：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正压测试压力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正压</w:t>
            </w:r>
            <w:proofErr w:type="gramStart"/>
            <w:r w:rsidRPr="00515B2A">
              <w:rPr>
                <w:rFonts w:ascii="宋体" w:hAnsi="宋体" w:cs="宋体" w:hint="eastAsia"/>
                <w:color w:val="000000"/>
                <w:kern w:val="0"/>
              </w:rPr>
              <w:t>泄漏值</w:t>
            </w:r>
            <w:proofErr w:type="gramEnd"/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空气悬架加注及返修：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加注压力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加注量等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对接至设备工艺数据</w:t>
            </w:r>
          </w:p>
        </w:tc>
      </w:tr>
      <w:tr w:rsidR="003F4F23" w:rsidRPr="00E33CCB" w:rsidTr="006A108C">
        <w:trPr>
          <w:trHeight w:val="285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加注使能等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3F4F23" w:rsidRPr="00E33CCB" w:rsidTr="006A108C">
        <w:trPr>
          <w:trHeight w:val="114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加注设备标识编码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车身标识编码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加注液批次编码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人员标识编码等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3F4F23" w:rsidRPr="00E33CCB" w:rsidTr="006A108C">
        <w:trPr>
          <w:cantSplit/>
          <w:trHeight w:val="855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车辆识别号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车型</w:t>
            </w:r>
            <w:r w:rsidRPr="00515B2A">
              <w:rPr>
                <w:rFonts w:ascii="宋体" w:hAnsi="宋体" w:cs="宋体" w:hint="eastAsia"/>
                <w:color w:val="000000"/>
                <w:kern w:val="0"/>
              </w:rPr>
              <w:br/>
              <w:t>加注量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23" w:rsidRPr="00515B2A" w:rsidRDefault="003F4F23" w:rsidP="003F4F23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15B2A">
              <w:rPr>
                <w:rFonts w:ascii="宋体" w:hAnsi="宋体" w:cs="宋体" w:hint="eastAsia"/>
                <w:color w:val="000000"/>
                <w:kern w:val="0"/>
              </w:rPr>
              <w:t>采集实际到位车辆信息</w:t>
            </w:r>
          </w:p>
        </w:tc>
      </w:tr>
    </w:tbl>
    <w:p w:rsidR="00550B04" w:rsidRDefault="00550B04" w:rsidP="00550B04">
      <w:pPr>
        <w:pStyle w:val="affffb"/>
        <w:ind w:firstLine="420"/>
      </w:pPr>
      <w:r>
        <w:br w:type="page"/>
      </w:r>
    </w:p>
    <w:p w:rsidR="00550B04" w:rsidRDefault="00550B04" w:rsidP="003D4D45">
      <w:pPr>
        <w:pStyle w:val="aff"/>
        <w:numPr>
          <w:ilvl w:val="1"/>
          <w:numId w:val="37"/>
        </w:numPr>
        <w:spacing w:before="120" w:after="120"/>
      </w:pPr>
      <w:r>
        <w:rPr>
          <w:rFonts w:hint="eastAsia"/>
        </w:rPr>
        <w:lastRenderedPageBreak/>
        <w:t>装配工艺数据源（第</w:t>
      </w:r>
      <w:r>
        <w:t>4</w:t>
      </w:r>
      <w:r>
        <w:rPr>
          <w:rFonts w:hint="eastAsia"/>
        </w:rPr>
        <w:t>页/共</w:t>
      </w:r>
      <w:r>
        <w:t>4</w:t>
      </w:r>
      <w:r>
        <w:rPr>
          <w:rFonts w:hint="eastAsia"/>
        </w:rPr>
        <w:t>页）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9"/>
        <w:gridCol w:w="964"/>
        <w:gridCol w:w="966"/>
        <w:gridCol w:w="1246"/>
        <w:gridCol w:w="1531"/>
        <w:gridCol w:w="2095"/>
        <w:gridCol w:w="1663"/>
      </w:tblGrid>
      <w:tr w:rsidR="00C86768" w:rsidRPr="00E33CCB" w:rsidTr="00052834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E33CCB" w:rsidRDefault="00C86768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装配工艺下典型场景数据</w:t>
            </w:r>
          </w:p>
        </w:tc>
      </w:tr>
      <w:tr w:rsidR="00C86768" w:rsidRPr="00E33CCB" w:rsidTr="00052834">
        <w:trPr>
          <w:trHeight w:val="330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2D5BF2" w:rsidRDefault="00C86768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2D5BF2" w:rsidRDefault="00C86768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2D5BF2" w:rsidRDefault="00C86768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2D5BF2" w:rsidRDefault="00C86768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2D5BF2" w:rsidRDefault="00C86768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2D5BF2" w:rsidRDefault="00C86768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68" w:rsidRPr="002D5BF2" w:rsidRDefault="00C86768" w:rsidP="00E54B8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C86768" w:rsidRPr="00E33CCB" w:rsidTr="00052834">
        <w:trPr>
          <w:trHeight w:val="5130"/>
        </w:trPr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总装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加注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加注设备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8D329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四合一及返修加注：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粗真空值、粗真空时间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高真空值、高真空时间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真空泄露测试值、测试时间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后真空值、后真空时间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真空压力平衡值、平衡时间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加注压力、加注时间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抽吸无通气值、时间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抽吸带通气值、时间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抽吸压力平衡值、时间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ABS等待时间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加注量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正压检测：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正压测试压力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正压</w:t>
            </w:r>
            <w:proofErr w:type="gramStart"/>
            <w:r w:rsidRPr="00D15736">
              <w:rPr>
                <w:rFonts w:ascii="宋体" w:hAnsi="宋体" w:cs="宋体" w:hint="eastAsia"/>
                <w:color w:val="000000"/>
                <w:kern w:val="0"/>
              </w:rPr>
              <w:t>泄漏值</w:t>
            </w:r>
            <w:proofErr w:type="gramEnd"/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空气悬架加注及返修：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加注压力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加注量等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加工过程实际工艺信息</w:t>
            </w:r>
          </w:p>
        </w:tc>
      </w:tr>
      <w:tr w:rsidR="00C86768" w:rsidRPr="00E33CCB" w:rsidTr="00052834">
        <w:trPr>
          <w:trHeight w:val="285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设备本体告警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工艺报警等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加工过程中需采集的设备数据</w:t>
            </w:r>
          </w:p>
        </w:tc>
      </w:tr>
      <w:tr w:rsidR="00C86768" w:rsidRPr="00E33CCB" w:rsidTr="00052834">
        <w:trPr>
          <w:trHeight w:val="1140"/>
        </w:trPr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加注设备标识编码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车身标识编码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加注液批次编码</w:t>
            </w:r>
            <w:r w:rsidRPr="00D15736">
              <w:rPr>
                <w:rFonts w:ascii="宋体" w:hAnsi="宋体" w:cs="宋体" w:hint="eastAsia"/>
                <w:color w:val="000000"/>
                <w:kern w:val="0"/>
              </w:rPr>
              <w:br/>
              <w:t>人员标识编码等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768" w:rsidRPr="00D15736" w:rsidRDefault="00C86768" w:rsidP="00C86768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15736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</w:tbl>
    <w:p w:rsidR="00C66409" w:rsidRPr="006A029B" w:rsidRDefault="006A029B" w:rsidP="006A029B">
      <w:pPr>
        <w:widowControl/>
        <w:adjustRightInd/>
        <w:spacing w:line="240" w:lineRule="auto"/>
        <w:jc w:val="left"/>
        <w:rPr>
          <w:rFonts w:ascii="宋体" w:hAnsi="Times New Roman"/>
          <w:noProof/>
          <w:kern w:val="0"/>
          <w:szCs w:val="20"/>
        </w:rPr>
      </w:pPr>
      <w:r>
        <w:br w:type="page"/>
      </w:r>
    </w:p>
    <w:p w:rsidR="00B33327" w:rsidRDefault="00B33327" w:rsidP="00B33327">
      <w:pPr>
        <w:pStyle w:val="aff4"/>
        <w:spacing w:before="120" w:after="120"/>
        <w:rPr>
          <w:noProof/>
        </w:rPr>
      </w:pPr>
      <w:bookmarkStart w:id="74" w:name="_Toc76128412"/>
      <w:r>
        <w:rPr>
          <w:rFonts w:hint="eastAsia"/>
          <w:noProof/>
        </w:rPr>
        <w:lastRenderedPageBreak/>
        <w:t>机加工艺</w:t>
      </w:r>
      <w:bookmarkEnd w:id="73"/>
      <w:bookmarkEnd w:id="74"/>
    </w:p>
    <w:p w:rsidR="00B33327" w:rsidRDefault="00B33327" w:rsidP="00B33327">
      <w:pPr>
        <w:pStyle w:val="aff"/>
        <w:spacing w:before="120" w:after="120"/>
      </w:pPr>
      <w:r>
        <w:rPr>
          <w:rFonts w:hint="eastAsia"/>
        </w:rPr>
        <w:t>机架工艺数据源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1424"/>
        <w:gridCol w:w="876"/>
        <w:gridCol w:w="1166"/>
        <w:gridCol w:w="1437"/>
        <w:gridCol w:w="2011"/>
        <w:gridCol w:w="1581"/>
      </w:tblGrid>
      <w:tr w:rsidR="00B33327" w:rsidRPr="007A34E0" w:rsidTr="002E3F4F">
        <w:trPr>
          <w:trHeight w:val="5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7A34E0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机加工艺下典型场景数据</w:t>
            </w:r>
          </w:p>
        </w:tc>
      </w:tr>
      <w:tr w:rsidR="00B33327" w:rsidRPr="007A34E0" w:rsidTr="002E3F4F">
        <w:trPr>
          <w:trHeight w:val="381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B33327" w:rsidRPr="00340CB2" w:rsidTr="002E3F4F">
        <w:trPr>
          <w:trHeight w:val="849"/>
        </w:trPr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机加工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CNC加工中心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车削机床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上下料机器人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输送线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工单信息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刀具信息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产量数据等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提前下发，一般由随车RFID承载数据</w:t>
            </w:r>
          </w:p>
        </w:tc>
      </w:tr>
      <w:tr w:rsidR="00B33327" w:rsidRPr="00340CB2" w:rsidTr="002E3F4F">
        <w:trPr>
          <w:trHeight w:val="648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程序编号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产品尺寸参数等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对接至设备工艺数据</w:t>
            </w:r>
          </w:p>
        </w:tc>
      </w:tr>
      <w:tr w:rsidR="00B33327" w:rsidRPr="00340CB2" w:rsidTr="002E3F4F">
        <w:trPr>
          <w:trHeight w:val="558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开机使能等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B33327" w:rsidRPr="00340CB2" w:rsidTr="002E3F4F">
        <w:trPr>
          <w:trHeight w:val="242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//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B33327" w:rsidRPr="00340CB2" w:rsidTr="002E3F4F">
        <w:trPr>
          <w:trHeight w:val="912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工单数据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刀具信息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产量数据等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采集实际到位车辆信息</w:t>
            </w:r>
          </w:p>
        </w:tc>
      </w:tr>
      <w:tr w:rsidR="00B33327" w:rsidRPr="00340CB2" w:rsidTr="002E3F4F">
        <w:trPr>
          <w:trHeight w:val="571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节拍等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加工过程实际工艺信息</w:t>
            </w:r>
          </w:p>
        </w:tc>
      </w:tr>
      <w:tr w:rsidR="00B33327" w:rsidRPr="00340CB2" w:rsidTr="002E3F4F">
        <w:trPr>
          <w:trHeight w:val="2366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产量计数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主轴温度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主轴电流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主轴电压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主轴振动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断刀、崩</w:t>
            </w:r>
            <w:proofErr w:type="gramStart"/>
            <w:r w:rsidRPr="002E3F4F">
              <w:rPr>
                <w:rFonts w:ascii="宋体" w:hAnsi="宋体" w:cs="宋体" w:hint="eastAsia"/>
                <w:color w:val="000000"/>
                <w:kern w:val="0"/>
              </w:rPr>
              <w:t>刃</w:t>
            </w:r>
            <w:proofErr w:type="gramEnd"/>
            <w:r w:rsidRPr="002E3F4F">
              <w:rPr>
                <w:rFonts w:ascii="宋体" w:hAnsi="宋体" w:cs="宋体" w:hint="eastAsia"/>
                <w:color w:val="000000"/>
                <w:kern w:val="0"/>
              </w:rPr>
              <w:t>报警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机床本体报警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工艺参数报警等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加工过程中需采集的设备数据</w:t>
            </w:r>
          </w:p>
        </w:tc>
      </w:tr>
      <w:tr w:rsidR="00B33327" w:rsidRPr="00340CB2" w:rsidTr="002E3F4F">
        <w:trPr>
          <w:trHeight w:val="1677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物料编码信息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机床编码信息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机器人编码信息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图纸编码信息</w:t>
            </w:r>
            <w:r w:rsidRPr="002E3F4F">
              <w:rPr>
                <w:rFonts w:ascii="宋体" w:hAnsi="宋体" w:cs="宋体" w:hint="eastAsia"/>
                <w:color w:val="000000"/>
                <w:kern w:val="0"/>
              </w:rPr>
              <w:br/>
              <w:t>人员/班组编码信息等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E3F4F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E3F4F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</w:tbl>
    <w:p w:rsidR="00FC3F48" w:rsidRPr="00FC3F48" w:rsidRDefault="00FC3F48" w:rsidP="00FC3F48">
      <w:pPr>
        <w:widowControl/>
        <w:adjustRightInd/>
        <w:spacing w:line="240" w:lineRule="auto"/>
        <w:jc w:val="left"/>
        <w:rPr>
          <w:rFonts w:ascii="宋体" w:hAnsi="Times New Roman"/>
          <w:noProof/>
          <w:kern w:val="0"/>
          <w:szCs w:val="20"/>
        </w:rPr>
      </w:pPr>
      <w:bookmarkStart w:id="75" w:name="_Toc74302738"/>
      <w:r>
        <w:br w:type="page"/>
      </w:r>
    </w:p>
    <w:p w:rsidR="00B33327" w:rsidRDefault="00B33327" w:rsidP="00B33327">
      <w:pPr>
        <w:pStyle w:val="aff4"/>
        <w:spacing w:before="120" w:after="120"/>
      </w:pPr>
      <w:bookmarkStart w:id="76" w:name="_Toc76128413"/>
      <w:r>
        <w:rPr>
          <w:rFonts w:hint="eastAsia"/>
        </w:rPr>
        <w:lastRenderedPageBreak/>
        <w:t>注塑工艺</w:t>
      </w:r>
      <w:bookmarkEnd w:id="75"/>
      <w:bookmarkEnd w:id="76"/>
    </w:p>
    <w:p w:rsidR="00B33327" w:rsidRPr="00B33327" w:rsidRDefault="00B33327" w:rsidP="00B33327">
      <w:pPr>
        <w:pStyle w:val="aff"/>
        <w:spacing w:before="120" w:after="120"/>
      </w:pPr>
      <w:r>
        <w:rPr>
          <w:rFonts w:hint="eastAsia"/>
        </w:rPr>
        <w:t>注塑工艺数据源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966"/>
        <w:gridCol w:w="968"/>
        <w:gridCol w:w="1249"/>
        <w:gridCol w:w="1536"/>
        <w:gridCol w:w="2100"/>
        <w:gridCol w:w="1676"/>
      </w:tblGrid>
      <w:tr w:rsidR="00B33327" w:rsidRPr="00E33CCB" w:rsidTr="00AF3D59">
        <w:trPr>
          <w:trHeight w:val="6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E33CCB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33CC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注塑工艺下典型场景数据</w:t>
            </w:r>
          </w:p>
        </w:tc>
      </w:tr>
      <w:tr w:rsidR="00B33327" w:rsidRPr="00E33CCB" w:rsidTr="00AF3D59">
        <w:trPr>
          <w:trHeight w:val="36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工艺段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场景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设备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输入/输出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数据分类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2D5BF2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B33327" w:rsidRPr="00E33CCB" w:rsidTr="00AF3D59">
        <w:trPr>
          <w:trHeight w:val="917"/>
        </w:trPr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注塑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注塑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注塑机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输入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工单信息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磨具信息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产量数据等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提前下发，一般由随车RFID承载数据</w:t>
            </w:r>
          </w:p>
        </w:tc>
      </w:tr>
      <w:tr w:rsidR="00B33327" w:rsidRPr="00E33CCB" w:rsidTr="00AF3D59">
        <w:trPr>
          <w:trHeight w:val="364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程序编号等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对接至设备工艺数据</w:t>
            </w:r>
          </w:p>
        </w:tc>
      </w:tr>
      <w:tr w:rsidR="00B33327" w:rsidRPr="00E33CCB" w:rsidTr="00AF3D59">
        <w:trPr>
          <w:trHeight w:val="364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开机使能等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加工就绪必要条件</w:t>
            </w:r>
          </w:p>
        </w:tc>
      </w:tr>
      <w:tr w:rsidR="00B33327" w:rsidRPr="00E33CCB" w:rsidTr="00AF3D59">
        <w:trPr>
          <w:trHeight w:val="493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//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  <w:tr w:rsidR="00B33327" w:rsidRPr="00E33CCB" w:rsidTr="00AF3D59">
        <w:trPr>
          <w:trHeight w:val="1094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输出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业务数据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工单信息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磨具信息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产量数据等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采集实际到位车辆信息</w:t>
            </w:r>
          </w:p>
        </w:tc>
      </w:tr>
      <w:tr w:rsidR="00B33327" w:rsidRPr="00E33CCB" w:rsidTr="00AF3D59">
        <w:trPr>
          <w:trHeight w:val="2813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工艺数据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注射量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一次推进压力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二次推进压力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867951">
              <w:rPr>
                <w:rFonts w:ascii="宋体" w:hAnsi="宋体" w:cs="宋体" w:hint="eastAsia"/>
                <w:color w:val="000000"/>
                <w:kern w:val="0"/>
              </w:rPr>
              <w:t>合模力</w:t>
            </w:r>
            <w:proofErr w:type="gramEnd"/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推进行程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顶出行程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顶出压力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注塑温度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</w:r>
            <w:proofErr w:type="gramStart"/>
            <w:r w:rsidRPr="00867951">
              <w:rPr>
                <w:rFonts w:ascii="宋体" w:hAnsi="宋体" w:cs="宋体" w:hint="eastAsia"/>
                <w:color w:val="000000"/>
                <w:kern w:val="0"/>
              </w:rPr>
              <w:t>料仓温</w:t>
            </w:r>
            <w:proofErr w:type="gramEnd"/>
            <w:r w:rsidRPr="00867951">
              <w:rPr>
                <w:rFonts w:ascii="宋体" w:hAnsi="宋体" w:cs="宋体" w:hint="eastAsia"/>
                <w:color w:val="000000"/>
                <w:kern w:val="0"/>
              </w:rPr>
              <w:t>度等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加工过程实际工艺信息</w:t>
            </w:r>
          </w:p>
        </w:tc>
      </w:tr>
      <w:tr w:rsidR="00B33327" w:rsidRPr="00E33CCB" w:rsidTr="00AF3D59">
        <w:trPr>
          <w:trHeight w:val="1575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设备数据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开机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停机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维护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工艺报警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本体报警等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加工过程中需采集的设备数据</w:t>
            </w:r>
          </w:p>
        </w:tc>
      </w:tr>
      <w:tr w:rsidR="00B33327" w:rsidRPr="00E33CCB" w:rsidTr="00AF3D59">
        <w:trPr>
          <w:trHeight w:val="1458"/>
        </w:trPr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标识数据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注塑机标识编码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原材料标识编码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人员/班组标识编码</w:t>
            </w:r>
            <w:r w:rsidRPr="00867951">
              <w:rPr>
                <w:rFonts w:ascii="宋体" w:hAnsi="宋体" w:cs="宋体" w:hint="eastAsia"/>
                <w:color w:val="000000"/>
                <w:kern w:val="0"/>
              </w:rPr>
              <w:br/>
              <w:t>产品/</w:t>
            </w:r>
            <w:proofErr w:type="gramStart"/>
            <w:r w:rsidRPr="00867951">
              <w:rPr>
                <w:rFonts w:ascii="宋体" w:hAnsi="宋体" w:cs="宋体" w:hint="eastAsia"/>
                <w:color w:val="000000"/>
                <w:kern w:val="0"/>
              </w:rPr>
              <w:t>料架</w:t>
            </w:r>
            <w:proofErr w:type="gramEnd"/>
            <w:r w:rsidRPr="00867951">
              <w:rPr>
                <w:rFonts w:ascii="宋体" w:hAnsi="宋体" w:cs="宋体" w:hint="eastAsia"/>
                <w:color w:val="000000"/>
                <w:kern w:val="0"/>
              </w:rPr>
              <w:t>/料况标识编码等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27" w:rsidRPr="00867951" w:rsidRDefault="00B33327" w:rsidP="00B33327">
            <w:pPr>
              <w:widowControl/>
              <w:adjustRightInd/>
              <w:spacing w:line="240" w:lineRule="auto"/>
              <w:rPr>
                <w:rFonts w:ascii="宋体" w:hAnsi="宋体" w:cs="宋体"/>
                <w:color w:val="000000"/>
                <w:kern w:val="0"/>
              </w:rPr>
            </w:pPr>
            <w:r w:rsidRPr="00867951">
              <w:rPr>
                <w:rFonts w:ascii="宋体" w:hAnsi="宋体" w:cs="宋体" w:hint="eastAsia"/>
                <w:color w:val="000000"/>
                <w:kern w:val="0"/>
              </w:rPr>
              <w:t>涉及标识</w:t>
            </w:r>
          </w:p>
        </w:tc>
      </w:tr>
    </w:tbl>
    <w:p w:rsidR="00E33CCB" w:rsidRDefault="00E33CCB" w:rsidP="00E33CCB">
      <w:pPr>
        <w:pStyle w:val="affffb"/>
        <w:ind w:firstLineChars="0" w:firstLine="0"/>
      </w:pPr>
    </w:p>
    <w:p w:rsidR="00E33CCB" w:rsidRDefault="00E33CCB" w:rsidP="00E33CCB">
      <w:pPr>
        <w:pStyle w:val="affffb"/>
        <w:ind w:firstLineChars="0" w:firstLine="0"/>
        <w:sectPr w:rsidR="00E33CCB" w:rsidSect="00AF175A">
          <w:pgSz w:w="11906" w:h="16838" w:code="9"/>
          <w:pgMar w:top="2410" w:right="1134" w:bottom="1134" w:left="1134" w:header="1418" w:footer="1134" w:gutter="284"/>
          <w:cols w:space="425"/>
          <w:formProt w:val="0"/>
          <w:docGrid w:linePitch="312"/>
        </w:sectPr>
      </w:pPr>
    </w:p>
    <w:p w:rsidR="00E33CCB" w:rsidRDefault="00E33CCB" w:rsidP="00E33CCB">
      <w:pPr>
        <w:pStyle w:val="af8"/>
        <w:rPr>
          <w:vanish w:val="0"/>
        </w:rPr>
      </w:pPr>
    </w:p>
    <w:p w:rsidR="00E33CCB" w:rsidRDefault="00E33CCB" w:rsidP="00E33CCB">
      <w:pPr>
        <w:pStyle w:val="afe"/>
        <w:rPr>
          <w:vanish w:val="0"/>
        </w:rPr>
      </w:pPr>
    </w:p>
    <w:p w:rsidR="00E33CCB" w:rsidRDefault="00E33CCB" w:rsidP="00E33CCB">
      <w:pPr>
        <w:pStyle w:val="aff3"/>
        <w:spacing w:before="60" w:after="120"/>
      </w:pPr>
      <w:r>
        <w:br/>
      </w:r>
      <w:bookmarkStart w:id="77" w:name="_Toc76128414"/>
      <w:r>
        <w:rPr>
          <w:rFonts w:hint="eastAsia"/>
        </w:rPr>
        <w:t>（规范性）</w:t>
      </w:r>
      <w:r>
        <w:br/>
      </w:r>
      <w:r>
        <w:rPr>
          <w:rFonts w:hint="eastAsia"/>
        </w:rPr>
        <w:t>数据规范示例</w:t>
      </w:r>
      <w:bookmarkEnd w:id="77"/>
    </w:p>
    <w:p w:rsidR="00E33CCB" w:rsidRDefault="00E33CCB" w:rsidP="00E33CCB">
      <w:pPr>
        <w:pStyle w:val="aff4"/>
        <w:spacing w:before="120" w:after="120"/>
        <w:rPr>
          <w:noProof/>
        </w:rPr>
      </w:pPr>
      <w:bookmarkStart w:id="78" w:name="_Toc74302740"/>
      <w:bookmarkStart w:id="79" w:name="_Toc76128415"/>
      <w:r>
        <w:rPr>
          <w:rFonts w:hint="eastAsia"/>
          <w:noProof/>
        </w:rPr>
        <w:t>离散制造业常规类数据</w:t>
      </w:r>
      <w:r w:rsidRPr="00053D2C">
        <w:rPr>
          <w:rFonts w:hint="eastAsia"/>
          <w:noProof/>
        </w:rPr>
        <w:t>规范</w:t>
      </w:r>
      <w:bookmarkEnd w:id="78"/>
      <w:bookmarkEnd w:id="79"/>
    </w:p>
    <w:tbl>
      <w:tblPr>
        <w:tblStyle w:val="afffffffffc"/>
        <w:tblW w:w="5000" w:type="pct"/>
        <w:tblLook w:val="04A0" w:firstRow="1" w:lastRow="0" w:firstColumn="1" w:lastColumn="0" w:noHBand="0" w:noVBand="1"/>
      </w:tblPr>
      <w:tblGrid>
        <w:gridCol w:w="513"/>
        <w:gridCol w:w="792"/>
        <w:gridCol w:w="1030"/>
        <w:gridCol w:w="1266"/>
        <w:gridCol w:w="1080"/>
        <w:gridCol w:w="1476"/>
        <w:gridCol w:w="1501"/>
        <w:gridCol w:w="1686"/>
      </w:tblGrid>
      <w:tr w:rsidR="00E33CCB" w:rsidRPr="00E33CCB" w:rsidTr="00F82A15">
        <w:tc>
          <w:tcPr>
            <w:tcW w:w="275" w:type="pct"/>
            <w:shd w:val="clear" w:color="auto" w:fill="D9D9D9" w:themeFill="background1" w:themeFillShade="D9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数据</w:t>
            </w:r>
          </w:p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变量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变量</w:t>
            </w:r>
          </w:p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说明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常用</w:t>
            </w:r>
          </w:p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精度</w:t>
            </w:r>
          </w:p>
        </w:tc>
        <w:tc>
          <w:tcPr>
            <w:tcW w:w="790" w:type="pct"/>
            <w:shd w:val="clear" w:color="auto" w:fill="D9D9D9" w:themeFill="background1" w:themeFillShade="D9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长度</w:t>
            </w: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范围</w:t>
            </w:r>
          </w:p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（自定义）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样例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温度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摄氏温标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℃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0</w:t>
            </w:r>
            <w:r w:rsidRPr="00E33CCB">
              <w:rPr>
                <w:rFonts w:hAnsi="宋体"/>
              </w:rPr>
              <w:t>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-</w:t>
            </w:r>
            <w:r w:rsidRPr="00E33CCB">
              <w:rPr>
                <w:rFonts w:hAnsi="宋体" w:hint="eastAsia"/>
              </w:rPr>
              <w:t>000.0</w:t>
            </w:r>
            <w:r w:rsidRPr="00E33CCB">
              <w:rPr>
                <w:rFonts w:hAnsi="宋体"/>
              </w:rPr>
              <w:t>1</w:t>
            </w:r>
            <w:r w:rsidRPr="00E33CCB">
              <w:rPr>
                <w:rFonts w:hAnsi="宋体" w:hint="eastAsia"/>
              </w:rPr>
              <w:t>℃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2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压力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固定受力面积压强表示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Pa/MPa/KPa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000.01Pa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3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湿度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相对湿度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X</w:t>
            </w:r>
            <w:r w:rsidRPr="00E33CCB">
              <w:rPr>
                <w:rFonts w:hAnsi="宋体"/>
              </w:rPr>
              <w:t>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10%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4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振动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振动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HZ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</w:t>
            </w:r>
            <w:r w:rsidRPr="00E33CCB">
              <w:rPr>
                <w:rFonts w:hAnsi="宋体"/>
              </w:rPr>
              <w:t>000HZ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5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扭力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牛顿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N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1000.01N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6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速度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速度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m/s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1000.00m/s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7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加速度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加速度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  <w:vertAlign w:val="superscript"/>
              </w:rPr>
            </w:pPr>
            <w:r w:rsidRPr="00E33CCB">
              <w:rPr>
                <w:rFonts w:hAnsi="宋体"/>
              </w:rPr>
              <w:t>m/s</w:t>
            </w:r>
            <w:r w:rsidRPr="00E33CCB">
              <w:rPr>
                <w:rFonts w:hAnsi="宋体"/>
                <w:vertAlign w:val="superscript"/>
              </w:rPr>
              <w:t>2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  <w:vertAlign w:val="superscript"/>
              </w:rPr>
            </w:pPr>
            <w:r w:rsidRPr="00E33CCB">
              <w:rPr>
                <w:rFonts w:hAnsi="宋体"/>
              </w:rPr>
              <w:t>100.01m/s</w:t>
            </w:r>
            <w:r w:rsidRPr="00E33CCB">
              <w:rPr>
                <w:rFonts w:hAnsi="宋体"/>
                <w:vertAlign w:val="superscript"/>
              </w:rPr>
              <w:t>2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8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角度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角度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°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000°00′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XXX°XX′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180°59′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9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角速度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ω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rad/s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100.05rad/s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</w:t>
            </w:r>
            <w:r w:rsidRPr="00E33CCB">
              <w:rPr>
                <w:rFonts w:hAnsi="宋体"/>
              </w:rPr>
              <w:t>0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位移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距离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cm/m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1000.01cm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</w:t>
            </w:r>
            <w:r w:rsidRPr="00E33CCB">
              <w:rPr>
                <w:rFonts w:hAnsi="宋体"/>
              </w:rPr>
              <w:t>1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电流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安培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A/</w:t>
            </w:r>
            <w:r w:rsidRPr="00E33CCB">
              <w:rPr>
                <w:rFonts w:hAnsi="宋体" w:hint="eastAsia"/>
              </w:rPr>
              <w:t>m</w:t>
            </w:r>
            <w:r w:rsidRPr="00E33CCB">
              <w:rPr>
                <w:rFonts w:hAnsi="宋体"/>
              </w:rPr>
              <w:t>A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10</w:t>
            </w:r>
            <w:r w:rsidRPr="00E33CCB">
              <w:rPr>
                <w:rFonts w:hAnsi="宋体"/>
              </w:rPr>
              <w:t>0</w:t>
            </w:r>
            <w:r w:rsidRPr="00E33CCB">
              <w:rPr>
                <w:rFonts w:hAnsi="宋体" w:hint="eastAsia"/>
              </w:rPr>
              <w:t>.05</w:t>
            </w:r>
            <w:r w:rsidRPr="00E33CCB">
              <w:rPr>
                <w:rFonts w:hAnsi="宋体"/>
              </w:rPr>
              <w:t>A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</w:t>
            </w:r>
            <w:r w:rsidRPr="00E33CCB">
              <w:rPr>
                <w:rFonts w:hAnsi="宋体"/>
              </w:rPr>
              <w:t>2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电压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伏特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V/KV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220.25V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</w:t>
            </w:r>
            <w:r w:rsidRPr="00E33CCB">
              <w:rPr>
                <w:rFonts w:hAnsi="宋体"/>
              </w:rPr>
              <w:t>3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电阻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欧姆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Ω/</w:t>
            </w:r>
            <w:r w:rsidRPr="00E33CCB">
              <w:rPr>
                <w:rFonts w:hAnsi="宋体"/>
              </w:rPr>
              <w:t>K</w:t>
            </w:r>
            <w:r w:rsidRPr="00E33CCB">
              <w:rPr>
                <w:rFonts w:hAnsi="宋体" w:hint="eastAsia"/>
              </w:rPr>
              <w:t>Ω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10</w:t>
            </w:r>
            <w:r w:rsidRPr="00E33CCB">
              <w:rPr>
                <w:rFonts w:hAnsi="宋体" w:hint="eastAsia"/>
              </w:rPr>
              <w:t>0</w:t>
            </w:r>
            <w:r w:rsidRPr="00E33CCB">
              <w:rPr>
                <w:rFonts w:hAnsi="宋体"/>
              </w:rPr>
              <w:t>.</w:t>
            </w:r>
            <w:r w:rsidRPr="00E33CCB">
              <w:rPr>
                <w:rFonts w:hAnsi="宋体" w:hint="eastAsia"/>
              </w:rPr>
              <w:t>0</w:t>
            </w:r>
            <w:r w:rsidRPr="00E33CCB">
              <w:rPr>
                <w:rFonts w:hAnsi="宋体"/>
              </w:rPr>
              <w:t>1</w:t>
            </w:r>
            <w:r w:rsidRPr="00E33CCB">
              <w:rPr>
                <w:rFonts w:hAnsi="宋体" w:hint="eastAsia"/>
              </w:rPr>
              <w:t>Ω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14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功率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瓦特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W/KW/MW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0.01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XXX.XX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650.07</w:t>
            </w:r>
            <w:r w:rsidRPr="00E33CCB">
              <w:rPr>
                <w:rFonts w:hAnsi="宋体"/>
              </w:rPr>
              <w:t>W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15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酸碱度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PH值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07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16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时间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24小时制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h、m、s、ms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HH:</w:t>
            </w:r>
            <w:r w:rsidRPr="00E33CCB">
              <w:rPr>
                <w:rFonts w:hAnsi="宋体" w:hint="eastAsia"/>
              </w:rPr>
              <w:t>mm</w:t>
            </w:r>
            <w:r w:rsidRPr="00E33CCB">
              <w:rPr>
                <w:rFonts w:hAnsi="宋体"/>
              </w:rPr>
              <w:t>:ss:fff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15:27:30:112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</w:t>
            </w:r>
            <w:r w:rsidRPr="00E33CCB">
              <w:rPr>
                <w:rFonts w:hAnsi="宋体"/>
              </w:rPr>
              <w:t>7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日期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年月日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Y</w:t>
            </w:r>
            <w:r w:rsidRPr="00E33CCB">
              <w:rPr>
                <w:rFonts w:hAnsi="宋体"/>
              </w:rPr>
              <w:t>/M/D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YYYY/MM/DD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2</w:t>
            </w:r>
            <w:r w:rsidRPr="00E33CCB">
              <w:rPr>
                <w:rFonts w:hAnsi="宋体"/>
              </w:rPr>
              <w:t>020/12/27</w:t>
            </w:r>
          </w:p>
        </w:tc>
      </w:tr>
      <w:tr w:rsidR="00E33CCB" w:rsidRPr="00E33CCB" w:rsidTr="00F82A15">
        <w:tc>
          <w:tcPr>
            <w:tcW w:w="275" w:type="pct"/>
          </w:tcPr>
          <w:p w:rsidR="00E33CCB" w:rsidRPr="00E33CCB" w:rsidRDefault="00E33CCB" w:rsidP="004C6CFA">
            <w:pPr>
              <w:pStyle w:val="affffb"/>
              <w:ind w:firstLineChars="0" w:firstLine="0"/>
              <w:rPr>
                <w:rFonts w:hAnsi="宋体"/>
              </w:rPr>
            </w:pPr>
            <w:r w:rsidRPr="00E33CCB">
              <w:rPr>
                <w:rFonts w:hAnsi="宋体"/>
              </w:rPr>
              <w:t>18</w:t>
            </w:r>
          </w:p>
        </w:tc>
        <w:tc>
          <w:tcPr>
            <w:tcW w:w="424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时长</w:t>
            </w:r>
          </w:p>
        </w:tc>
        <w:tc>
          <w:tcPr>
            <w:tcW w:w="551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分钟，秒毫秒，</w:t>
            </w:r>
          </w:p>
        </w:tc>
        <w:tc>
          <w:tcPr>
            <w:tcW w:w="677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m、s、ms</w:t>
            </w:r>
          </w:p>
        </w:tc>
        <w:tc>
          <w:tcPr>
            <w:tcW w:w="578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1</w:t>
            </w:r>
          </w:p>
        </w:tc>
        <w:tc>
          <w:tcPr>
            <w:tcW w:w="790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XXX</w:t>
            </w:r>
          </w:p>
        </w:tc>
        <w:tc>
          <w:tcPr>
            <w:tcW w:w="803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 w:hint="eastAsia"/>
              </w:rPr>
              <w:t>/</w:t>
            </w:r>
          </w:p>
        </w:tc>
        <w:tc>
          <w:tcPr>
            <w:tcW w:w="902" w:type="pct"/>
            <w:vAlign w:val="center"/>
          </w:tcPr>
          <w:p w:rsidR="00E33CCB" w:rsidRPr="00E33CCB" w:rsidRDefault="00E33CCB" w:rsidP="004C6CFA">
            <w:pPr>
              <w:pStyle w:val="affffb"/>
              <w:ind w:firstLineChars="0" w:firstLine="0"/>
              <w:jc w:val="center"/>
              <w:rPr>
                <w:rFonts w:hAnsi="宋体"/>
              </w:rPr>
            </w:pPr>
            <w:r w:rsidRPr="00E33CCB">
              <w:rPr>
                <w:rFonts w:hAnsi="宋体"/>
              </w:rPr>
              <w:t>1min/30s/256ms</w:t>
            </w:r>
          </w:p>
        </w:tc>
      </w:tr>
    </w:tbl>
    <w:p w:rsidR="00E33CCB" w:rsidRPr="00E33CCB" w:rsidRDefault="00E33CCB" w:rsidP="00E33CCB">
      <w:pPr>
        <w:pStyle w:val="affffb"/>
        <w:ind w:firstLine="420"/>
      </w:pPr>
    </w:p>
    <w:p w:rsidR="00E33CCB" w:rsidRDefault="00E33CCB" w:rsidP="00E33CCB">
      <w:pPr>
        <w:pStyle w:val="affffb"/>
        <w:ind w:firstLine="420"/>
      </w:pPr>
    </w:p>
    <w:p w:rsidR="00E33CCB" w:rsidRPr="00E33CCB" w:rsidRDefault="00E33CCB" w:rsidP="00E33CCB">
      <w:pPr>
        <w:pStyle w:val="affffb"/>
        <w:ind w:firstLine="420"/>
      </w:pPr>
    </w:p>
    <w:p w:rsidR="00E33CCB" w:rsidRDefault="00E33CCB" w:rsidP="00E33CCB">
      <w:pPr>
        <w:pStyle w:val="affffb"/>
        <w:ind w:firstLine="420"/>
        <w:sectPr w:rsidR="00E33CCB" w:rsidSect="00AF175A">
          <w:pgSz w:w="11906" w:h="16838" w:code="9"/>
          <w:pgMar w:top="2410" w:right="1134" w:bottom="1134" w:left="1134" w:header="1418" w:footer="1134" w:gutter="284"/>
          <w:cols w:space="425"/>
          <w:formProt w:val="0"/>
          <w:docGrid w:linePitch="312"/>
        </w:sectPr>
      </w:pPr>
    </w:p>
    <w:p w:rsidR="00E33CCB" w:rsidRDefault="00E33CCB" w:rsidP="00E33CCB">
      <w:pPr>
        <w:pStyle w:val="af8"/>
        <w:rPr>
          <w:vanish w:val="0"/>
        </w:rPr>
      </w:pPr>
    </w:p>
    <w:p w:rsidR="00E33CCB" w:rsidRDefault="00E33CCB" w:rsidP="00E33CCB">
      <w:pPr>
        <w:pStyle w:val="afe"/>
        <w:rPr>
          <w:vanish w:val="0"/>
        </w:rPr>
      </w:pPr>
    </w:p>
    <w:p w:rsidR="00E33CCB" w:rsidRDefault="00E33CCB" w:rsidP="00E33CCB">
      <w:pPr>
        <w:pStyle w:val="aff3"/>
        <w:spacing w:before="60" w:after="120"/>
      </w:pPr>
      <w:r>
        <w:br/>
      </w:r>
      <w:bookmarkStart w:id="80" w:name="_Toc76128416"/>
      <w:r>
        <w:rPr>
          <w:rFonts w:hint="eastAsia"/>
        </w:rPr>
        <w:t>（规范性）</w:t>
      </w:r>
      <w:r>
        <w:br/>
      </w:r>
      <w:r>
        <w:rPr>
          <w:rFonts w:hint="eastAsia"/>
        </w:rPr>
        <w:t>企业标识</w:t>
      </w:r>
      <w:bookmarkEnd w:id="80"/>
    </w:p>
    <w:p w:rsidR="00E33CCB" w:rsidRDefault="00E33CCB" w:rsidP="00E33CCB">
      <w:pPr>
        <w:pStyle w:val="aff4"/>
        <w:spacing w:before="120" w:after="120"/>
      </w:pPr>
      <w:bookmarkStart w:id="81" w:name="_Toc74302742"/>
      <w:bookmarkStart w:id="82" w:name="_Toc76128417"/>
      <w:r>
        <w:rPr>
          <w:rFonts w:hint="eastAsia"/>
        </w:rPr>
        <w:t>标识前缀</w:t>
      </w:r>
      <w:bookmarkEnd w:id="81"/>
      <w:bookmarkEnd w:id="82"/>
    </w:p>
    <w:tbl>
      <w:tblPr>
        <w:tblStyle w:val="42"/>
        <w:tblW w:w="5000" w:type="pct"/>
        <w:jc w:val="center"/>
        <w:tblLook w:val="04A0" w:firstRow="1" w:lastRow="0" w:firstColumn="1" w:lastColumn="0" w:noHBand="0" w:noVBand="1"/>
      </w:tblPr>
      <w:tblGrid>
        <w:gridCol w:w="1200"/>
        <w:gridCol w:w="1684"/>
        <w:gridCol w:w="1205"/>
        <w:gridCol w:w="5255"/>
      </w:tblGrid>
      <w:tr w:rsidR="00E33CCB" w:rsidRPr="00E33CCB" w:rsidTr="00F82A15">
        <w:trPr>
          <w:jc w:val="center"/>
        </w:trPr>
        <w:tc>
          <w:tcPr>
            <w:tcW w:w="642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代码段</w:t>
            </w:r>
          </w:p>
        </w:tc>
        <w:tc>
          <w:tcPr>
            <w:tcW w:w="901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长度（字符）</w:t>
            </w:r>
          </w:p>
        </w:tc>
        <w:tc>
          <w:tcPr>
            <w:tcW w:w="645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数据类型</w:t>
            </w:r>
          </w:p>
        </w:tc>
        <w:tc>
          <w:tcPr>
            <w:tcW w:w="2813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说明</w:t>
            </w:r>
          </w:p>
        </w:tc>
      </w:tr>
      <w:tr w:rsidR="00E33CCB" w:rsidRPr="00E33CCB" w:rsidTr="00F82A15">
        <w:trPr>
          <w:jc w:val="center"/>
        </w:trPr>
        <w:tc>
          <w:tcPr>
            <w:tcW w:w="642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国家代码</w:t>
            </w:r>
          </w:p>
        </w:tc>
        <w:tc>
          <w:tcPr>
            <w:tcW w:w="901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--</w:t>
            </w:r>
          </w:p>
        </w:tc>
        <w:tc>
          <w:tcPr>
            <w:tcW w:w="645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--</w:t>
            </w:r>
          </w:p>
        </w:tc>
        <w:tc>
          <w:tcPr>
            <w:tcW w:w="2813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需遵从标识体系和标识注册管理机构相关要求。</w:t>
            </w:r>
          </w:p>
        </w:tc>
      </w:tr>
      <w:tr w:rsidR="00E33CCB" w:rsidRPr="00E33CCB" w:rsidTr="00F82A15">
        <w:trPr>
          <w:jc w:val="center"/>
        </w:trPr>
        <w:tc>
          <w:tcPr>
            <w:tcW w:w="642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行业代码</w:t>
            </w:r>
          </w:p>
        </w:tc>
        <w:tc>
          <w:tcPr>
            <w:tcW w:w="901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3位</w:t>
            </w:r>
          </w:p>
        </w:tc>
        <w:tc>
          <w:tcPr>
            <w:tcW w:w="645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字符型</w:t>
            </w:r>
          </w:p>
        </w:tc>
        <w:tc>
          <w:tcPr>
            <w:tcW w:w="2813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唯一标识制造业门类。</w:t>
            </w:r>
          </w:p>
        </w:tc>
      </w:tr>
      <w:tr w:rsidR="00E33CCB" w:rsidRPr="00E33CCB" w:rsidTr="00F82A15">
        <w:trPr>
          <w:jc w:val="center"/>
        </w:trPr>
        <w:tc>
          <w:tcPr>
            <w:tcW w:w="642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企业代码</w:t>
            </w:r>
          </w:p>
        </w:tc>
        <w:tc>
          <w:tcPr>
            <w:tcW w:w="901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≤20位</w:t>
            </w:r>
          </w:p>
        </w:tc>
        <w:tc>
          <w:tcPr>
            <w:tcW w:w="645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字符型</w:t>
            </w:r>
          </w:p>
        </w:tc>
        <w:tc>
          <w:tcPr>
            <w:tcW w:w="2813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唯一标识工业互联网运营单元。</w:t>
            </w:r>
          </w:p>
        </w:tc>
      </w:tr>
    </w:tbl>
    <w:p w:rsidR="00E33CCB" w:rsidRPr="00E33CCB" w:rsidRDefault="00E33CCB" w:rsidP="00E33CCB">
      <w:pPr>
        <w:pStyle w:val="affffb"/>
        <w:ind w:firstLine="420"/>
      </w:pPr>
    </w:p>
    <w:p w:rsidR="00E33CCB" w:rsidRDefault="00E33CCB" w:rsidP="00E33CCB">
      <w:pPr>
        <w:pStyle w:val="aff4"/>
        <w:spacing w:before="120" w:after="120"/>
      </w:pPr>
      <w:bookmarkStart w:id="83" w:name="_Toc74302743"/>
      <w:bookmarkStart w:id="84" w:name="_Toc76128418"/>
      <w:r>
        <w:rPr>
          <w:rFonts w:hint="eastAsia"/>
        </w:rPr>
        <w:t>标识后缀</w:t>
      </w:r>
      <w:bookmarkEnd w:id="83"/>
      <w:bookmarkEnd w:id="84"/>
    </w:p>
    <w:tbl>
      <w:tblPr>
        <w:tblStyle w:val="52"/>
        <w:tblW w:w="5000" w:type="pct"/>
        <w:jc w:val="center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33CCB" w:rsidRPr="00E33CCB" w:rsidTr="00F82A15">
        <w:trPr>
          <w:jc w:val="center"/>
        </w:trPr>
        <w:tc>
          <w:tcPr>
            <w:tcW w:w="1000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代码段</w:t>
            </w:r>
          </w:p>
        </w:tc>
        <w:tc>
          <w:tcPr>
            <w:tcW w:w="1000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长度（字符）</w:t>
            </w:r>
          </w:p>
        </w:tc>
        <w:tc>
          <w:tcPr>
            <w:tcW w:w="1000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范围</w:t>
            </w:r>
          </w:p>
        </w:tc>
        <w:tc>
          <w:tcPr>
            <w:tcW w:w="1000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数据类型</w:t>
            </w:r>
          </w:p>
        </w:tc>
        <w:tc>
          <w:tcPr>
            <w:tcW w:w="1000" w:type="pct"/>
            <w:shd w:val="pct15" w:color="auto" w:fill="auto"/>
            <w:vAlign w:val="center"/>
          </w:tcPr>
          <w:p w:rsidR="00E33CCB" w:rsidRPr="002D5BF2" w:rsidRDefault="00E33CCB" w:rsidP="002D5BF2">
            <w:pPr>
              <w:widowControl/>
              <w:adjustRightInd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2D5BF2"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  <w:t>说明</w:t>
            </w:r>
          </w:p>
        </w:tc>
      </w:tr>
      <w:tr w:rsidR="00E33CCB" w:rsidRPr="00E33CCB" w:rsidTr="00F82A15">
        <w:trPr>
          <w:jc w:val="center"/>
        </w:trPr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基础分类代码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5位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10111~99999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十进制数字型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产品类别的标识</w:t>
            </w:r>
          </w:p>
        </w:tc>
      </w:tr>
      <w:tr w:rsidR="00E33CCB" w:rsidRPr="00E33CCB" w:rsidTr="00F82A15">
        <w:trPr>
          <w:jc w:val="center"/>
        </w:trPr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品牌代码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2位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11~99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十进制数字型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对产品品牌的标识</w:t>
            </w:r>
          </w:p>
        </w:tc>
      </w:tr>
      <w:tr w:rsidR="00E33CCB" w:rsidRPr="00E33CCB" w:rsidTr="00F82A15">
        <w:trPr>
          <w:jc w:val="center"/>
        </w:trPr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型号代码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5位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10001~99999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十进制数字型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对其产品型号的标识</w:t>
            </w:r>
          </w:p>
        </w:tc>
      </w:tr>
      <w:tr w:rsidR="00E33CCB" w:rsidRPr="00E33CCB" w:rsidTr="00F82A15">
        <w:trPr>
          <w:jc w:val="center"/>
        </w:trPr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流通特征代码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4位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1001~9999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十进制数字型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对产品颜色和其他销售特征的标识</w:t>
            </w:r>
          </w:p>
        </w:tc>
      </w:tr>
      <w:tr w:rsidR="00E33CCB" w:rsidRPr="00E33CCB" w:rsidTr="00F82A15">
        <w:trPr>
          <w:jc w:val="center"/>
        </w:trPr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生产日期代码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8位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--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十进制数字型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对产品生产日期的标识</w:t>
            </w:r>
          </w:p>
        </w:tc>
      </w:tr>
      <w:tr w:rsidR="00E33CCB" w:rsidRPr="00E33CCB" w:rsidTr="00F82A15">
        <w:trPr>
          <w:jc w:val="center"/>
        </w:trPr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 w:hint="eastAsia"/>
              </w:rPr>
              <w:t>企业自定义代码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≤10位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数字、大写字母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字符型</w:t>
            </w:r>
          </w:p>
        </w:tc>
        <w:tc>
          <w:tcPr>
            <w:tcW w:w="1000" w:type="pct"/>
          </w:tcPr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  <w:r w:rsidRPr="00E33CCB">
              <w:rPr>
                <w:rFonts w:ascii="宋体" w:eastAsia="宋体" w:hAnsi="宋体"/>
              </w:rPr>
              <w:t>对产品个性化特征的标识</w:t>
            </w:r>
          </w:p>
          <w:p w:rsidR="00E33CCB" w:rsidRPr="00E33CCB" w:rsidRDefault="00E33CCB" w:rsidP="004C6CFA">
            <w:pPr>
              <w:adjustRightInd/>
              <w:spacing w:line="240" w:lineRule="auto"/>
              <w:rPr>
                <w:rFonts w:ascii="宋体" w:eastAsia="宋体" w:hAnsi="宋体"/>
              </w:rPr>
            </w:pPr>
          </w:p>
        </w:tc>
      </w:tr>
    </w:tbl>
    <w:p w:rsidR="00E33CCB" w:rsidRDefault="00E33CCB" w:rsidP="00E33CCB">
      <w:pPr>
        <w:pStyle w:val="affffb"/>
        <w:ind w:firstLine="420"/>
      </w:pPr>
    </w:p>
    <w:p w:rsidR="00E33CCB" w:rsidRPr="00E33CCB" w:rsidRDefault="00E33CCB" w:rsidP="00E33CCB">
      <w:pPr>
        <w:pStyle w:val="affffb"/>
        <w:ind w:firstLine="420"/>
      </w:pPr>
    </w:p>
    <w:p w:rsidR="00E33CCB" w:rsidRPr="00E33CCB" w:rsidRDefault="00E33CCB" w:rsidP="00E33CCB">
      <w:pPr>
        <w:pStyle w:val="affffb"/>
        <w:ind w:firstLine="420"/>
      </w:pPr>
    </w:p>
    <w:bookmarkEnd w:id="60"/>
    <w:p w:rsidR="00E33CCB" w:rsidRPr="00E33CCB" w:rsidRDefault="00E33CCB" w:rsidP="00E33CCB">
      <w:pPr>
        <w:pStyle w:val="affffb"/>
        <w:ind w:firstLine="420"/>
      </w:pPr>
    </w:p>
    <w:sectPr w:rsidR="00E33CCB" w:rsidRPr="00E33CCB" w:rsidSect="00AF175A">
      <w:pgSz w:w="11906" w:h="16838" w:code="9"/>
      <w:pgMar w:top="2410" w:right="1134" w:bottom="1134" w:left="1134" w:header="1418" w:footer="1134" w:gutter="284"/>
      <w:cols w:space="425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DD7" w:rsidRDefault="001E2DD7" w:rsidP="00D86DB7">
      <w:r>
        <w:separator/>
      </w:r>
    </w:p>
    <w:p w:rsidR="001E2DD7" w:rsidRDefault="001E2DD7"/>
    <w:p w:rsidR="001E2DD7" w:rsidRDefault="001E2DD7"/>
  </w:endnote>
  <w:endnote w:type="continuationSeparator" w:id="0">
    <w:p w:rsidR="001E2DD7" w:rsidRDefault="001E2DD7" w:rsidP="00D86DB7">
      <w:r>
        <w:continuationSeparator/>
      </w:r>
    </w:p>
    <w:p w:rsidR="001E2DD7" w:rsidRDefault="001E2DD7"/>
    <w:p w:rsidR="001E2DD7" w:rsidRDefault="001E2D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23" w:rsidRDefault="00885323">
    <w:pPr>
      <w:pStyle w:val="afffb"/>
    </w:pPr>
    <w:r>
      <w:fldChar w:fldCharType="begin"/>
    </w:r>
    <w:r>
      <w:instrText>PAGE   \* MERGEFORMAT</w:instrText>
    </w:r>
    <w:r>
      <w:fldChar w:fldCharType="separate"/>
    </w:r>
    <w:r w:rsidRPr="00AF47C5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23" w:rsidRPr="00324EDD" w:rsidRDefault="00885323" w:rsidP="00CD50A1">
    <w:pPr>
      <w:pStyle w:val="afffb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23" w:rsidRDefault="00885323" w:rsidP="00C94DF2">
    <w:pPr>
      <w:pStyle w:val="affff8"/>
    </w:pPr>
    <w:r>
      <w:fldChar w:fldCharType="begin"/>
    </w:r>
    <w:r>
      <w:instrText>PAGE   \* MERGEFORMAT</w:instrText>
    </w:r>
    <w:r>
      <w:fldChar w:fldCharType="separate"/>
    </w:r>
    <w:r w:rsidRPr="001F0573">
      <w:rPr>
        <w:noProof/>
        <w:lang w:val="zh-CN"/>
      </w:rPr>
      <w:t>III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DD7" w:rsidRDefault="001E2DD7" w:rsidP="00D86DB7">
      <w:r>
        <w:separator/>
      </w:r>
    </w:p>
  </w:footnote>
  <w:footnote w:type="continuationSeparator" w:id="0">
    <w:p w:rsidR="001E2DD7" w:rsidRDefault="001E2DD7" w:rsidP="00D86DB7">
      <w:r>
        <w:continuationSeparator/>
      </w:r>
    </w:p>
    <w:p w:rsidR="001E2DD7" w:rsidRDefault="001E2DD7"/>
    <w:p w:rsidR="001E2DD7" w:rsidRDefault="001E2D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23" w:rsidRPr="00E70388" w:rsidRDefault="00885323" w:rsidP="00617387">
    <w:pPr>
      <w:pStyle w:val="afff9"/>
      <w:wordWrap w:val="0"/>
      <w:jc w:val="right"/>
      <w:rPr>
        <w:rFonts w:ascii="黑体" w:eastAsia="黑体" w:hAnsi="黑体"/>
      </w:rPr>
    </w:pPr>
    <w:r w:rsidRPr="00E70388">
      <w:rPr>
        <w:rFonts w:ascii="黑体" w:eastAsia="黑体" w:hAnsi="黑体"/>
      </w:rPr>
      <w:t>Q/LB.</w:t>
    </w:r>
    <w:r w:rsidRPr="00E70388">
      <w:rPr>
        <w:rFonts w:ascii="黑体" w:eastAsia="黑体" w:hAnsi="黑体" w:hint="eastAsia"/>
      </w:rPr>
      <w:t>□</w:t>
    </w:r>
    <w:r w:rsidRPr="00E70388">
      <w:rPr>
        <w:rFonts w:ascii="黑体" w:eastAsia="黑体" w:hAnsi="黑体"/>
      </w:rPr>
      <w:t>XXXXX-XXXX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23" w:rsidRPr="00324EDD" w:rsidRDefault="00885323" w:rsidP="00E846C8">
    <w:pPr>
      <w:pStyle w:val="afff9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23" w:rsidRDefault="00885323" w:rsidP="00714F58">
    <w:pPr>
      <w:pStyle w:val="afff9"/>
      <w:jc w:val="right"/>
    </w:pPr>
    <w:r>
      <w:fldChar w:fldCharType="begin"/>
    </w:r>
    <w:r>
      <w:instrText xml:space="preserve"> STYLEREF  </w:instrText>
    </w:r>
    <w:r>
      <w:instrText>标准文件</w:instrText>
    </w:r>
    <w:r>
      <w:instrText>_</w:instrText>
    </w:r>
    <w:r>
      <w:instrText>文件编号</w:instrText>
    </w:r>
    <w:r>
      <w:instrText xml:space="preserve">  \* MERGEFORMAT </w:instrText>
    </w:r>
    <w:r>
      <w:fldChar w:fldCharType="separate"/>
    </w:r>
    <w:r>
      <w:rPr>
        <w:noProof/>
      </w:rPr>
      <w:t>T/XXX XXXX—XXXX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23" w:rsidRPr="00D84FA1" w:rsidRDefault="00885323" w:rsidP="00A2271D">
    <w:pPr>
      <w:pStyle w:val="afffff0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 w:rsidR="00356428">
      <w:t>T/CCUA XXX-XXXX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933"/>
    <w:multiLevelType w:val="hybridMultilevel"/>
    <w:tmpl w:val="4DA2C4DE"/>
    <w:lvl w:ilvl="0" w:tplc="313642F2">
      <w:start w:val="1"/>
      <w:numFmt w:val="decimal"/>
      <w:pStyle w:val="a"/>
      <w:lvlText w:val="[%1]"/>
      <w:lvlJc w:val="left"/>
      <w:pPr>
        <w:tabs>
          <w:tab w:val="num" w:pos="1646"/>
        </w:tabs>
        <w:ind w:left="1646" w:hanging="648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8"/>
        </w:tabs>
        <w:ind w:left="183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8"/>
        </w:tabs>
        <w:ind w:left="309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8"/>
        </w:tabs>
        <w:ind w:left="435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8"/>
        </w:tabs>
        <w:ind w:left="4778" w:hanging="420"/>
      </w:pPr>
    </w:lvl>
  </w:abstractNum>
  <w:abstractNum w:abstractNumId="1" w15:restartNumberingAfterBreak="0">
    <w:nsid w:val="040A15CD"/>
    <w:multiLevelType w:val="multilevel"/>
    <w:tmpl w:val="52A4F55C"/>
    <w:lvl w:ilvl="0">
      <w:start w:val="1"/>
      <w:numFmt w:val="none"/>
      <w:suff w:val="nothing"/>
      <w:lvlText w:val="　"/>
      <w:lvlJc w:val="left"/>
      <w:pPr>
        <w:ind w:left="0" w:firstLine="0"/>
      </w:p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079102AD"/>
    <w:multiLevelType w:val="multilevel"/>
    <w:tmpl w:val="C4A2230C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7ED3FEA"/>
    <w:multiLevelType w:val="multilevel"/>
    <w:tmpl w:val="B484DA86"/>
    <w:lvl w:ilvl="0">
      <w:start w:val="1"/>
      <w:numFmt w:val="none"/>
      <w:pStyle w:val="a6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%10.%2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0.%2.%3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0.%2.%3.%4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0.%2.%3.%4.%5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5">
      <w:start w:val="1"/>
      <w:numFmt w:val="decimal"/>
      <w:pStyle w:val="ab"/>
      <w:suff w:val="nothing"/>
      <w:lvlText w:val="%10.%2.%3.%4.%5.%6 "/>
      <w:lvlJc w:val="left"/>
      <w:pPr>
        <w:ind w:left="0" w:firstLine="0"/>
      </w:pPr>
      <w:rPr>
        <w:rFonts w:ascii="黑体" w:eastAsia="黑体" w:hAnsiTheme="minorHAnsi" w:hint="eastAsia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A740CB50"/>
    <w:lvl w:ilvl="0">
      <w:start w:val="1"/>
      <w:numFmt w:val="none"/>
      <w:pStyle w:val="ac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BDC1670"/>
    <w:multiLevelType w:val="hybridMultilevel"/>
    <w:tmpl w:val="2C44B5CA"/>
    <w:lvl w:ilvl="0" w:tplc="AFA24982">
      <w:start w:val="1"/>
      <w:numFmt w:val="decimal"/>
      <w:pStyle w:val="ad"/>
      <w:lvlText w:val="[%1]"/>
      <w:lvlJc w:val="left"/>
      <w:pPr>
        <w:ind w:left="82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051F45"/>
    <w:multiLevelType w:val="multilevel"/>
    <w:tmpl w:val="A3EAFB5C"/>
    <w:lvl w:ilvl="0">
      <w:start w:val="1"/>
      <w:numFmt w:val="lowerRoman"/>
      <w:pStyle w:val="ae"/>
      <w:lvlText w:val="%1)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  <w:rPr>
        <w:rFonts w:hint="eastAsia"/>
      </w:rPr>
    </w:lvl>
  </w:abstractNum>
  <w:abstractNum w:abstractNumId="7" w15:restartNumberingAfterBreak="0">
    <w:nsid w:val="1AD20F90"/>
    <w:multiLevelType w:val="hybridMultilevel"/>
    <w:tmpl w:val="C79AE328"/>
    <w:lvl w:ilvl="0" w:tplc="2DF45D80">
      <w:start w:val="1"/>
      <w:numFmt w:val="none"/>
      <w:lvlRestart w:val="0"/>
      <w:pStyle w:val="af"/>
      <w:lvlText w:val="%1注："/>
      <w:lvlJc w:val="left"/>
      <w:pPr>
        <w:tabs>
          <w:tab w:val="num" w:pos="845"/>
        </w:tabs>
        <w:ind w:left="-102" w:firstLine="419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15012"/>
    <w:multiLevelType w:val="multilevel"/>
    <w:tmpl w:val="34F28470"/>
    <w:lvl w:ilvl="0">
      <w:start w:val="1"/>
      <w:numFmt w:val="upperLetter"/>
      <w:lvlRestart w:val="0"/>
      <w:pStyle w:val="af0"/>
      <w:suff w:val="nothing"/>
      <w:lvlText w:val="附 录(Annex) %1"/>
      <w:lvlJc w:val="left"/>
      <w:pPr>
        <w:ind w:left="0" w:firstLine="0"/>
      </w:pPr>
    </w:lvl>
    <w:lvl w:ilvl="1">
      <w:start w:val="1"/>
      <w:numFmt w:val="decimal"/>
      <w:suff w:val="nothing"/>
      <w:lvlText w:val="%1.%2　"/>
      <w:lvlJc w:val="left"/>
      <w:pPr>
        <w:ind w:left="0" w:firstLine="0"/>
      </w:pPr>
    </w:lvl>
    <w:lvl w:ilvl="2">
      <w:start w:val="1"/>
      <w:numFmt w:val="decimal"/>
      <w:suff w:val="nothing"/>
      <w:lvlText w:val="%1.%2.%3　"/>
      <w:lvlJc w:val="left"/>
      <w:pPr>
        <w:ind w:left="0" w:firstLine="0"/>
      </w:p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9" w15:restartNumberingAfterBreak="0">
    <w:nsid w:val="1EAA1992"/>
    <w:multiLevelType w:val="multilevel"/>
    <w:tmpl w:val="98F0999E"/>
    <w:lvl w:ilvl="0">
      <w:start w:val="1"/>
      <w:numFmt w:val="none"/>
      <w:pStyle w:val="af1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</w:lvl>
  </w:abstractNum>
  <w:abstractNum w:abstractNumId="10" w15:restartNumberingAfterBreak="0">
    <w:nsid w:val="2C5917C3"/>
    <w:multiLevelType w:val="multilevel"/>
    <w:tmpl w:val="439C2298"/>
    <w:lvl w:ilvl="0">
      <w:start w:val="1"/>
      <w:numFmt w:val="none"/>
      <w:pStyle w:val="af2"/>
      <w:lvlText w:val="%1——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f3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 w15:restartNumberingAfterBreak="0">
    <w:nsid w:val="32F04FB2"/>
    <w:multiLevelType w:val="multilevel"/>
    <w:tmpl w:val="E0720D8A"/>
    <w:lvl w:ilvl="0">
      <w:start w:val="1"/>
      <w:numFmt w:val="lowerLetter"/>
      <w:pStyle w:val="af4"/>
      <w:lvlText w:val="%1"/>
      <w:lvlJc w:val="left"/>
      <w:pPr>
        <w:tabs>
          <w:tab w:val="num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 w15:restartNumberingAfterBreak="0">
    <w:nsid w:val="44C50F90"/>
    <w:multiLevelType w:val="multilevel"/>
    <w:tmpl w:val="49384440"/>
    <w:lvl w:ilvl="0">
      <w:start w:val="1"/>
      <w:numFmt w:val="lowerLetter"/>
      <w:pStyle w:val="af5"/>
      <w:lvlText w:val="%1)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f6"/>
      <w:lvlText w:val="%2)"/>
      <w:lvlJc w:val="left"/>
      <w:pPr>
        <w:tabs>
          <w:tab w:val="num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f7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3" w15:restartNumberingAfterBreak="0">
    <w:nsid w:val="48802D1C"/>
    <w:multiLevelType w:val="multilevel"/>
    <w:tmpl w:val="A762E208"/>
    <w:lvl w:ilvl="0">
      <w:start w:val="1"/>
      <w:numFmt w:val="upperLetter"/>
      <w:pStyle w:val="af8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f9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4B733A5F"/>
    <w:multiLevelType w:val="multilevel"/>
    <w:tmpl w:val="D44879C8"/>
    <w:lvl w:ilvl="0">
      <w:start w:val="1"/>
      <w:numFmt w:val="decimal"/>
      <w:lvlRestart w:val="0"/>
      <w:pStyle w:val="afa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5" w15:restartNumberingAfterBreak="0">
    <w:nsid w:val="4E5D0534"/>
    <w:multiLevelType w:val="multilevel"/>
    <w:tmpl w:val="44863046"/>
    <w:lvl w:ilvl="0">
      <w:start w:val="1"/>
      <w:numFmt w:val="decimal"/>
      <w:lvlRestart w:val="0"/>
      <w:pStyle w:val="afb"/>
      <w:suff w:val="nothing"/>
      <w:lvlText w:val="Figur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</w:lvl>
  </w:abstractNum>
  <w:abstractNum w:abstractNumId="16" w15:restartNumberingAfterBreak="0">
    <w:nsid w:val="54632751"/>
    <w:multiLevelType w:val="multilevel"/>
    <w:tmpl w:val="8E9217A8"/>
    <w:lvl w:ilvl="0">
      <w:start w:val="1"/>
      <w:numFmt w:val="none"/>
      <w:pStyle w:val="afc"/>
      <w:suff w:val="nothing"/>
      <w:lvlText w:val="——"/>
      <w:lvlJc w:val="left"/>
      <w:pPr>
        <w:ind w:left="1588" w:firstLine="0"/>
      </w:pPr>
    </w:lvl>
    <w:lvl w:ilvl="1">
      <w:start w:val="1"/>
      <w:numFmt w:val="decimal"/>
      <w:suff w:val="nothing"/>
      <w:lvlText w:val="%1.%2　"/>
      <w:lvlJc w:val="left"/>
      <w:pPr>
        <w:ind w:left="1588" w:firstLine="0"/>
      </w:pPr>
    </w:lvl>
    <w:lvl w:ilvl="2">
      <w:start w:val="1"/>
      <w:numFmt w:val="decimal"/>
      <w:suff w:val="nothing"/>
      <w:lvlText w:val="%1.%2.%3　"/>
      <w:lvlJc w:val="left"/>
      <w:pPr>
        <w:ind w:left="1588" w:firstLine="0"/>
      </w:pPr>
    </w:lvl>
    <w:lvl w:ilvl="3">
      <w:start w:val="1"/>
      <w:numFmt w:val="decimal"/>
      <w:suff w:val="nothing"/>
      <w:lvlText w:val="%1.%2.%3.%4　"/>
      <w:lvlJc w:val="left"/>
      <w:pPr>
        <w:ind w:left="1588" w:firstLine="0"/>
      </w:pPr>
    </w:lvl>
    <w:lvl w:ilvl="4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</w:lvl>
  </w:abstractNum>
  <w:abstractNum w:abstractNumId="17" w15:restartNumberingAfterBreak="0">
    <w:nsid w:val="557C2AF5"/>
    <w:multiLevelType w:val="multilevel"/>
    <w:tmpl w:val="A9F832E0"/>
    <w:lvl w:ilvl="0">
      <w:start w:val="1"/>
      <w:numFmt w:val="decimal"/>
      <w:lvlRestart w:val="0"/>
      <w:pStyle w:val="afd"/>
      <w:suff w:val="nothing"/>
      <w:lvlText w:val="图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</w:lvl>
  </w:abstractNum>
  <w:abstractNum w:abstractNumId="18" w15:restartNumberingAfterBreak="0">
    <w:nsid w:val="5603797C"/>
    <w:multiLevelType w:val="multilevel"/>
    <w:tmpl w:val="FB9C45DC"/>
    <w:lvl w:ilvl="0">
      <w:start w:val="1"/>
      <w:numFmt w:val="upperLetter"/>
      <w:pStyle w:val="afe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ff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64D2089"/>
    <w:multiLevelType w:val="hybridMultilevel"/>
    <w:tmpl w:val="048016DE"/>
    <w:lvl w:ilvl="0" w:tplc="9878D09C">
      <w:start w:val="1"/>
      <w:numFmt w:val="none"/>
      <w:lvlRestart w:val="0"/>
      <w:pStyle w:val="aff0"/>
      <w:lvlText w:val="%1注"/>
      <w:lvlJc w:val="left"/>
      <w:pPr>
        <w:tabs>
          <w:tab w:val="num" w:pos="760"/>
        </w:tabs>
        <w:ind w:left="760" w:hanging="284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4622F9"/>
    <w:multiLevelType w:val="multilevel"/>
    <w:tmpl w:val="F5E62372"/>
    <w:lvl w:ilvl="0">
      <w:start w:val="1"/>
      <w:numFmt w:val="upperRoman"/>
      <w:pStyle w:val="aff1"/>
      <w:lvlText w:val="%1)"/>
      <w:lvlJc w:val="left"/>
      <w:pPr>
        <w:tabs>
          <w:tab w:val="num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  <w:rPr>
        <w:rFonts w:hint="eastAsia"/>
      </w:rPr>
    </w:lvl>
  </w:abstractNum>
  <w:abstractNum w:abstractNumId="21" w15:restartNumberingAfterBreak="0">
    <w:nsid w:val="646260FA"/>
    <w:multiLevelType w:val="multilevel"/>
    <w:tmpl w:val="31B2E04E"/>
    <w:lvl w:ilvl="0">
      <w:start w:val="1"/>
      <w:numFmt w:val="decimal"/>
      <w:lvlRestart w:val="0"/>
      <w:pStyle w:val="aff2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654A26C9"/>
    <w:multiLevelType w:val="multilevel"/>
    <w:tmpl w:val="2B721316"/>
    <w:lvl w:ilvl="0">
      <w:start w:val="1"/>
      <w:numFmt w:val="none"/>
      <w:pStyle w:val="20"/>
      <w:lvlText w:val="──"/>
      <w:lvlJc w:val="left"/>
      <w:pPr>
        <w:ind w:left="851" w:firstLine="0"/>
      </w:pPr>
      <w:rPr>
        <w:rFonts w:ascii="宋体" w:eastAsia="宋体" w:hAnsiTheme="majorHAnsi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ind w:left="1276" w:hanging="425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76" w:hanging="236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657D3FBC"/>
    <w:multiLevelType w:val="multilevel"/>
    <w:tmpl w:val="D78CB1D2"/>
    <w:lvl w:ilvl="0">
      <w:start w:val="1"/>
      <w:numFmt w:val="upperLetter"/>
      <w:lvlRestart w:val="0"/>
      <w:pStyle w:val="aff3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ff4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5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ff6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7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8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69506ABF"/>
    <w:multiLevelType w:val="multilevel"/>
    <w:tmpl w:val="69B80E64"/>
    <w:lvl w:ilvl="0">
      <w:start w:val="1"/>
      <w:numFmt w:val="bullet"/>
      <w:pStyle w:val="21"/>
      <w:lvlText w:val=""/>
      <w:lvlJc w:val="left"/>
      <w:pPr>
        <w:ind w:left="851" w:firstLine="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 w15:restartNumberingAfterBreak="0">
    <w:nsid w:val="6CA41985"/>
    <w:multiLevelType w:val="hybridMultilevel"/>
    <w:tmpl w:val="2B6C5B98"/>
    <w:lvl w:ilvl="0" w:tplc="621C3562">
      <w:start w:val="1"/>
      <w:numFmt w:val="decimal"/>
      <w:pStyle w:val="aff9"/>
      <w:lvlText w:val="%1)"/>
      <w:lvlJc w:val="left"/>
      <w:pPr>
        <w:tabs>
          <w:tab w:val="num" w:pos="823"/>
        </w:tabs>
        <w:ind w:left="82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E42AC1"/>
    <w:multiLevelType w:val="hybridMultilevel"/>
    <w:tmpl w:val="77E86B10"/>
    <w:lvl w:ilvl="0" w:tplc="C0B8CA6E">
      <w:start w:val="1"/>
      <w:numFmt w:val="lowerLetter"/>
      <w:pStyle w:val="affa"/>
      <w:lvlText w:val="%1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EA2025"/>
    <w:multiLevelType w:val="multilevel"/>
    <w:tmpl w:val="81169576"/>
    <w:lvl w:ilvl="0">
      <w:start w:val="1"/>
      <w:numFmt w:val="none"/>
      <w:pStyle w:val="affb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fc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fd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ffe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fff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ff0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fff1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8" w15:restartNumberingAfterBreak="0">
    <w:nsid w:val="6DBF04F4"/>
    <w:multiLevelType w:val="multilevel"/>
    <w:tmpl w:val="F3A22F6C"/>
    <w:lvl w:ilvl="0">
      <w:start w:val="1"/>
      <w:numFmt w:val="none"/>
      <w:pStyle w:val="afff2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9" w15:restartNumberingAfterBreak="0">
    <w:nsid w:val="6DF35F19"/>
    <w:multiLevelType w:val="multilevel"/>
    <w:tmpl w:val="31ACFC82"/>
    <w:lvl w:ilvl="0">
      <w:start w:val="1"/>
      <w:numFmt w:val="decimal"/>
      <w:lvlRestart w:val="0"/>
      <w:pStyle w:val="afff3"/>
      <w:suff w:val="nothing"/>
      <w:lvlText w:val="Table %1　"/>
      <w:lvlJc w:val="left"/>
      <w:pPr>
        <w:ind w:left="0" w:firstLine="0"/>
      </w:pPr>
    </w:lvl>
    <w:lvl w:ilvl="1">
      <w:start w:val="1"/>
      <w:numFmt w:val="decimal"/>
      <w:suff w:val="nothing"/>
      <w:lvlText w:val="%1%2　"/>
      <w:lvlJc w:val="left"/>
      <w:pPr>
        <w:ind w:left="0" w:firstLine="0"/>
      </w:pPr>
    </w:lvl>
    <w:lvl w:ilvl="2">
      <w:start w:val="1"/>
      <w:numFmt w:val="decimal"/>
      <w:suff w:val="nothing"/>
      <w:lvlText w:val="%1%2.%3　"/>
      <w:lvlJc w:val="left"/>
      <w:pPr>
        <w:ind w:left="0" w:firstLine="0"/>
      </w:p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</w:lvl>
  </w:abstractNum>
  <w:abstractNum w:abstractNumId="30" w15:restartNumberingAfterBreak="0">
    <w:nsid w:val="76933334"/>
    <w:multiLevelType w:val="hybridMultilevel"/>
    <w:tmpl w:val="92A665E8"/>
    <w:lvl w:ilvl="0" w:tplc="11600844">
      <w:start w:val="1"/>
      <w:numFmt w:val="none"/>
      <w:lvlRestart w:val="0"/>
      <w:pStyle w:val="afff4"/>
      <w:lvlText w:val="%1——"/>
      <w:lvlJc w:val="left"/>
      <w:pPr>
        <w:tabs>
          <w:tab w:val="num" w:pos="330"/>
        </w:tabs>
        <w:ind w:left="948" w:hanging="420"/>
      </w:pPr>
    </w:lvl>
    <w:lvl w:ilvl="1" w:tplc="4F44447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8"/>
  </w:num>
  <w:num w:numId="5">
    <w:abstractNumId w:val="23"/>
  </w:num>
  <w:num w:numId="6">
    <w:abstractNumId w:val="9"/>
  </w:num>
  <w:num w:numId="7">
    <w:abstractNumId w:val="16"/>
  </w:num>
  <w:num w:numId="8">
    <w:abstractNumId w:val="7"/>
  </w:num>
  <w:num w:numId="9">
    <w:abstractNumId w:val="19"/>
  </w:num>
  <w:num w:numId="10">
    <w:abstractNumId w:val="21"/>
  </w:num>
  <w:num w:numId="11">
    <w:abstractNumId w:val="17"/>
  </w:num>
  <w:num w:numId="12">
    <w:abstractNumId w:val="29"/>
  </w:num>
  <w:num w:numId="13">
    <w:abstractNumId w:val="15"/>
  </w:num>
  <w:num w:numId="14">
    <w:abstractNumId w:val="30"/>
  </w:num>
  <w:num w:numId="15">
    <w:abstractNumId w:val="1"/>
  </w:num>
  <w:num w:numId="16">
    <w:abstractNumId w:val="20"/>
  </w:num>
  <w:num w:numId="17">
    <w:abstractNumId w:val="6"/>
  </w:num>
  <w:num w:numId="18">
    <w:abstractNumId w:val="13"/>
  </w:num>
  <w:num w:numId="19">
    <w:abstractNumId w:val="25"/>
  </w:num>
  <w:num w:numId="20">
    <w:abstractNumId w:val="26"/>
  </w:num>
  <w:num w:numId="21">
    <w:abstractNumId w:val="11"/>
  </w:num>
  <w:num w:numId="22">
    <w:abstractNumId w:val="12"/>
  </w:num>
  <w:num w:numId="23">
    <w:abstractNumId w:val="28"/>
  </w:num>
  <w:num w:numId="24">
    <w:abstractNumId w:val="2"/>
  </w:num>
  <w:num w:numId="25">
    <w:abstractNumId w:val="4"/>
  </w:num>
  <w:num w:numId="26">
    <w:abstractNumId w:val="14"/>
  </w:num>
  <w:num w:numId="27">
    <w:abstractNumId w:val="24"/>
  </w:num>
  <w:num w:numId="28">
    <w:abstractNumId w:val="10"/>
  </w:num>
  <w:num w:numId="29">
    <w:abstractNumId w:val="22"/>
  </w:num>
  <w:num w:numId="30">
    <w:abstractNumId w:val="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SortMethod w:val="000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6D"/>
    <w:rsid w:val="0000040A"/>
    <w:rsid w:val="00000A94"/>
    <w:rsid w:val="00001972"/>
    <w:rsid w:val="00001D9A"/>
    <w:rsid w:val="00007B3A"/>
    <w:rsid w:val="000107E0"/>
    <w:rsid w:val="00011FDE"/>
    <w:rsid w:val="00012FFD"/>
    <w:rsid w:val="00014162"/>
    <w:rsid w:val="00014340"/>
    <w:rsid w:val="00016A9C"/>
    <w:rsid w:val="00016B3A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3727D"/>
    <w:rsid w:val="0004249A"/>
    <w:rsid w:val="00043282"/>
    <w:rsid w:val="00044286"/>
    <w:rsid w:val="00047F28"/>
    <w:rsid w:val="000503AA"/>
    <w:rsid w:val="000506A1"/>
    <w:rsid w:val="000515DD"/>
    <w:rsid w:val="0005265A"/>
    <w:rsid w:val="00052834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7F1E"/>
    <w:rsid w:val="00071CC0"/>
    <w:rsid w:val="00071CFC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98F"/>
    <w:rsid w:val="00093D25"/>
    <w:rsid w:val="00093DAB"/>
    <w:rsid w:val="00094D73"/>
    <w:rsid w:val="00096D63"/>
    <w:rsid w:val="000A008E"/>
    <w:rsid w:val="000A0B60"/>
    <w:rsid w:val="000A0EB8"/>
    <w:rsid w:val="000A19FC"/>
    <w:rsid w:val="000A296B"/>
    <w:rsid w:val="000A7311"/>
    <w:rsid w:val="000B060F"/>
    <w:rsid w:val="000B1592"/>
    <w:rsid w:val="000B1FF2"/>
    <w:rsid w:val="000B28B9"/>
    <w:rsid w:val="000B2FF7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3D26"/>
    <w:rsid w:val="000F4050"/>
    <w:rsid w:val="000F4AEA"/>
    <w:rsid w:val="000F67E9"/>
    <w:rsid w:val="00104926"/>
    <w:rsid w:val="00113B1E"/>
    <w:rsid w:val="00113ED6"/>
    <w:rsid w:val="0011711C"/>
    <w:rsid w:val="00121B31"/>
    <w:rsid w:val="00124866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3613D"/>
    <w:rsid w:val="00137565"/>
    <w:rsid w:val="00141114"/>
    <w:rsid w:val="00142969"/>
    <w:rsid w:val="001446C2"/>
    <w:rsid w:val="001457E7"/>
    <w:rsid w:val="00145D9D"/>
    <w:rsid w:val="00146388"/>
    <w:rsid w:val="001529E5"/>
    <w:rsid w:val="00152FB3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340B"/>
    <w:rsid w:val="00173FB1"/>
    <w:rsid w:val="00176DFD"/>
    <w:rsid w:val="00181705"/>
    <w:rsid w:val="001852C9"/>
    <w:rsid w:val="00187A0B"/>
    <w:rsid w:val="00190087"/>
    <w:rsid w:val="001913C4"/>
    <w:rsid w:val="001929D5"/>
    <w:rsid w:val="0019348F"/>
    <w:rsid w:val="00193A07"/>
    <w:rsid w:val="00194C95"/>
    <w:rsid w:val="00195C34"/>
    <w:rsid w:val="00196EF5"/>
    <w:rsid w:val="001A1A53"/>
    <w:rsid w:val="001A234A"/>
    <w:rsid w:val="001A4CF3"/>
    <w:rsid w:val="001A6696"/>
    <w:rsid w:val="001B06E8"/>
    <w:rsid w:val="001B557E"/>
    <w:rsid w:val="001B71D0"/>
    <w:rsid w:val="001B71EE"/>
    <w:rsid w:val="001C04A8"/>
    <w:rsid w:val="001C2C03"/>
    <w:rsid w:val="001C3506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2DD7"/>
    <w:rsid w:val="001E3CC4"/>
    <w:rsid w:val="001E4882"/>
    <w:rsid w:val="001E6469"/>
    <w:rsid w:val="001E73AB"/>
    <w:rsid w:val="001F0573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063F0"/>
    <w:rsid w:val="00210B15"/>
    <w:rsid w:val="002142EA"/>
    <w:rsid w:val="00215ADD"/>
    <w:rsid w:val="002204BB"/>
    <w:rsid w:val="00221B79"/>
    <w:rsid w:val="00221C6B"/>
    <w:rsid w:val="00223051"/>
    <w:rsid w:val="002238EC"/>
    <w:rsid w:val="002253A1"/>
    <w:rsid w:val="00225B94"/>
    <w:rsid w:val="00225CF8"/>
    <w:rsid w:val="0022733E"/>
    <w:rsid w:val="0022794E"/>
    <w:rsid w:val="00232D5D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B25"/>
    <w:rsid w:val="00250BBE"/>
    <w:rsid w:val="00250BF5"/>
    <w:rsid w:val="002515C2"/>
    <w:rsid w:val="0025194F"/>
    <w:rsid w:val="00256EC1"/>
    <w:rsid w:val="0026148A"/>
    <w:rsid w:val="00262696"/>
    <w:rsid w:val="00263D25"/>
    <w:rsid w:val="002643C3"/>
    <w:rsid w:val="00264A0C"/>
    <w:rsid w:val="00266EEB"/>
    <w:rsid w:val="00267B0E"/>
    <w:rsid w:val="00267EF4"/>
    <w:rsid w:val="00270CB8"/>
    <w:rsid w:val="00272B08"/>
    <w:rsid w:val="00281BB8"/>
    <w:rsid w:val="00281E9E"/>
    <w:rsid w:val="00282405"/>
    <w:rsid w:val="00285170"/>
    <w:rsid w:val="00285361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6C1"/>
    <w:rsid w:val="002D39E7"/>
    <w:rsid w:val="002D4114"/>
    <w:rsid w:val="002D42B5"/>
    <w:rsid w:val="002D4F1A"/>
    <w:rsid w:val="002D5BF2"/>
    <w:rsid w:val="002D6EC6"/>
    <w:rsid w:val="002D79AC"/>
    <w:rsid w:val="002E039D"/>
    <w:rsid w:val="002E3F4F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47B2"/>
    <w:rsid w:val="00306063"/>
    <w:rsid w:val="00313B85"/>
    <w:rsid w:val="00317988"/>
    <w:rsid w:val="003221B4"/>
    <w:rsid w:val="0032258D"/>
    <w:rsid w:val="00322E62"/>
    <w:rsid w:val="00324D13"/>
    <w:rsid w:val="00324EDD"/>
    <w:rsid w:val="003331E4"/>
    <w:rsid w:val="0033450C"/>
    <w:rsid w:val="00336C64"/>
    <w:rsid w:val="00337162"/>
    <w:rsid w:val="0034194F"/>
    <w:rsid w:val="00344605"/>
    <w:rsid w:val="003462A5"/>
    <w:rsid w:val="003474AA"/>
    <w:rsid w:val="00350D1D"/>
    <w:rsid w:val="00352C83"/>
    <w:rsid w:val="00352F1A"/>
    <w:rsid w:val="00356428"/>
    <w:rsid w:val="00356BC7"/>
    <w:rsid w:val="0036107C"/>
    <w:rsid w:val="003615D2"/>
    <w:rsid w:val="00363B86"/>
    <w:rsid w:val="003641EF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E8"/>
    <w:rsid w:val="003943FF"/>
    <w:rsid w:val="003974EB"/>
    <w:rsid w:val="00397CC5"/>
    <w:rsid w:val="003A1582"/>
    <w:rsid w:val="003A3D9C"/>
    <w:rsid w:val="003A4077"/>
    <w:rsid w:val="003A4AA7"/>
    <w:rsid w:val="003A708F"/>
    <w:rsid w:val="003B09AD"/>
    <w:rsid w:val="003B1F18"/>
    <w:rsid w:val="003B5BF0"/>
    <w:rsid w:val="003B60BF"/>
    <w:rsid w:val="003B66D2"/>
    <w:rsid w:val="003B693F"/>
    <w:rsid w:val="003B6BE3"/>
    <w:rsid w:val="003B74A3"/>
    <w:rsid w:val="003C010C"/>
    <w:rsid w:val="003C0A6C"/>
    <w:rsid w:val="003C14F8"/>
    <w:rsid w:val="003C5A43"/>
    <w:rsid w:val="003C6D83"/>
    <w:rsid w:val="003D0519"/>
    <w:rsid w:val="003D0F70"/>
    <w:rsid w:val="003D0FF6"/>
    <w:rsid w:val="003D262C"/>
    <w:rsid w:val="003D4D45"/>
    <w:rsid w:val="003D6D61"/>
    <w:rsid w:val="003E076F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531"/>
    <w:rsid w:val="003F3F08"/>
    <w:rsid w:val="003F49F1"/>
    <w:rsid w:val="003F4F23"/>
    <w:rsid w:val="003F6272"/>
    <w:rsid w:val="00400E72"/>
    <w:rsid w:val="00401400"/>
    <w:rsid w:val="00402112"/>
    <w:rsid w:val="00404869"/>
    <w:rsid w:val="00405884"/>
    <w:rsid w:val="00407D39"/>
    <w:rsid w:val="0041477A"/>
    <w:rsid w:val="00415A72"/>
    <w:rsid w:val="004167A3"/>
    <w:rsid w:val="004227E5"/>
    <w:rsid w:val="004247A8"/>
    <w:rsid w:val="004325F2"/>
    <w:rsid w:val="00432DAA"/>
    <w:rsid w:val="00434305"/>
    <w:rsid w:val="00435DF7"/>
    <w:rsid w:val="0044083F"/>
    <w:rsid w:val="00441AE7"/>
    <w:rsid w:val="00443C80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29D2"/>
    <w:rsid w:val="00484936"/>
    <w:rsid w:val="00485C89"/>
    <w:rsid w:val="00486BE3"/>
    <w:rsid w:val="004905E4"/>
    <w:rsid w:val="00490732"/>
    <w:rsid w:val="00490A89"/>
    <w:rsid w:val="00490AB4"/>
    <w:rsid w:val="00492F02"/>
    <w:rsid w:val="004939AE"/>
    <w:rsid w:val="004A12DF"/>
    <w:rsid w:val="004A1BA8"/>
    <w:rsid w:val="004A4B57"/>
    <w:rsid w:val="004A63FA"/>
    <w:rsid w:val="004A6A3D"/>
    <w:rsid w:val="004B0272"/>
    <w:rsid w:val="004B2701"/>
    <w:rsid w:val="004B2E1B"/>
    <w:rsid w:val="004B3309"/>
    <w:rsid w:val="004B3AA8"/>
    <w:rsid w:val="004B3E93"/>
    <w:rsid w:val="004C1FBC"/>
    <w:rsid w:val="004C25A2"/>
    <w:rsid w:val="004C3F1D"/>
    <w:rsid w:val="004C458D"/>
    <w:rsid w:val="004C6CFA"/>
    <w:rsid w:val="004C7556"/>
    <w:rsid w:val="004C7E8B"/>
    <w:rsid w:val="004C7E9D"/>
    <w:rsid w:val="004C7F67"/>
    <w:rsid w:val="004D076D"/>
    <w:rsid w:val="004D0EF1"/>
    <w:rsid w:val="004D12C9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4F24"/>
    <w:rsid w:val="004E55E6"/>
    <w:rsid w:val="004E59E3"/>
    <w:rsid w:val="004E67C0"/>
    <w:rsid w:val="004F0AF4"/>
    <w:rsid w:val="004F391A"/>
    <w:rsid w:val="004F3CFB"/>
    <w:rsid w:val="004F5B99"/>
    <w:rsid w:val="004F6456"/>
    <w:rsid w:val="004F696E"/>
    <w:rsid w:val="004F6C71"/>
    <w:rsid w:val="00501139"/>
    <w:rsid w:val="0050363E"/>
    <w:rsid w:val="005039BC"/>
    <w:rsid w:val="00503F2E"/>
    <w:rsid w:val="005043BB"/>
    <w:rsid w:val="00504A3D"/>
    <w:rsid w:val="00504A6A"/>
    <w:rsid w:val="00505767"/>
    <w:rsid w:val="005073F0"/>
    <w:rsid w:val="00510A7B"/>
    <w:rsid w:val="0051107D"/>
    <w:rsid w:val="00512F6E"/>
    <w:rsid w:val="00513038"/>
    <w:rsid w:val="00514174"/>
    <w:rsid w:val="00515B2A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0B04"/>
    <w:rsid w:val="00551F6F"/>
    <w:rsid w:val="00555044"/>
    <w:rsid w:val="00561475"/>
    <w:rsid w:val="00562308"/>
    <w:rsid w:val="0056408D"/>
    <w:rsid w:val="0056487B"/>
    <w:rsid w:val="00564FB9"/>
    <w:rsid w:val="00573158"/>
    <w:rsid w:val="00573D9E"/>
    <w:rsid w:val="0057405C"/>
    <w:rsid w:val="005801E3"/>
    <w:rsid w:val="00581802"/>
    <w:rsid w:val="005836A8"/>
    <w:rsid w:val="0058409C"/>
    <w:rsid w:val="00584262"/>
    <w:rsid w:val="00586630"/>
    <w:rsid w:val="00587ADD"/>
    <w:rsid w:val="00587B1E"/>
    <w:rsid w:val="00591EFE"/>
    <w:rsid w:val="00593A49"/>
    <w:rsid w:val="00595841"/>
    <w:rsid w:val="00596160"/>
    <w:rsid w:val="005966E2"/>
    <w:rsid w:val="00597007"/>
    <w:rsid w:val="005A0966"/>
    <w:rsid w:val="005A11B7"/>
    <w:rsid w:val="005A1776"/>
    <w:rsid w:val="005A260B"/>
    <w:rsid w:val="005A4A1B"/>
    <w:rsid w:val="005A7830"/>
    <w:rsid w:val="005A7FCE"/>
    <w:rsid w:val="005B0F3F"/>
    <w:rsid w:val="005B191C"/>
    <w:rsid w:val="005B3FF5"/>
    <w:rsid w:val="005B4903"/>
    <w:rsid w:val="005B51CE"/>
    <w:rsid w:val="005B5885"/>
    <w:rsid w:val="005B5B9C"/>
    <w:rsid w:val="005B5CD7"/>
    <w:rsid w:val="005B6CF6"/>
    <w:rsid w:val="005B7422"/>
    <w:rsid w:val="005C29B8"/>
    <w:rsid w:val="005C3B8A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4250"/>
    <w:rsid w:val="005E6812"/>
    <w:rsid w:val="005E7881"/>
    <w:rsid w:val="005E78E0"/>
    <w:rsid w:val="005F0D9C"/>
    <w:rsid w:val="005F284E"/>
    <w:rsid w:val="005F32D8"/>
    <w:rsid w:val="005F7359"/>
    <w:rsid w:val="005F7A21"/>
    <w:rsid w:val="006015CE"/>
    <w:rsid w:val="0060226E"/>
    <w:rsid w:val="00602FD7"/>
    <w:rsid w:val="00604784"/>
    <w:rsid w:val="00606419"/>
    <w:rsid w:val="00607D29"/>
    <w:rsid w:val="00610BAB"/>
    <w:rsid w:val="00612952"/>
    <w:rsid w:val="006143B5"/>
    <w:rsid w:val="00614CC1"/>
    <w:rsid w:val="00615A9D"/>
    <w:rsid w:val="00617387"/>
    <w:rsid w:val="006205D6"/>
    <w:rsid w:val="006252D8"/>
    <w:rsid w:val="0062556D"/>
    <w:rsid w:val="006259BC"/>
    <w:rsid w:val="0062636B"/>
    <w:rsid w:val="00632182"/>
    <w:rsid w:val="00632AE0"/>
    <w:rsid w:val="00633C17"/>
    <w:rsid w:val="00634D9E"/>
    <w:rsid w:val="0063643B"/>
    <w:rsid w:val="00636D19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4F39"/>
    <w:rsid w:val="0065525B"/>
    <w:rsid w:val="00655D4F"/>
    <w:rsid w:val="00656D29"/>
    <w:rsid w:val="00656FFF"/>
    <w:rsid w:val="00657D39"/>
    <w:rsid w:val="0066069C"/>
    <w:rsid w:val="006640E5"/>
    <w:rsid w:val="006646F1"/>
    <w:rsid w:val="00664929"/>
    <w:rsid w:val="00664F62"/>
    <w:rsid w:val="006655E1"/>
    <w:rsid w:val="00667C02"/>
    <w:rsid w:val="0067206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2805"/>
    <w:rsid w:val="006A029B"/>
    <w:rsid w:val="006A07AA"/>
    <w:rsid w:val="006A108C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924"/>
    <w:rsid w:val="006C5A62"/>
    <w:rsid w:val="006C5D68"/>
    <w:rsid w:val="006C6976"/>
    <w:rsid w:val="006C6DD0"/>
    <w:rsid w:val="006D04EA"/>
    <w:rsid w:val="006D16C4"/>
    <w:rsid w:val="006D36D7"/>
    <w:rsid w:val="006D3E96"/>
    <w:rsid w:val="006D4515"/>
    <w:rsid w:val="006D4BB1"/>
    <w:rsid w:val="006D5028"/>
    <w:rsid w:val="006D6593"/>
    <w:rsid w:val="006E533D"/>
    <w:rsid w:val="006E5D98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0DD2"/>
    <w:rsid w:val="00722FBF"/>
    <w:rsid w:val="00722FC2"/>
    <w:rsid w:val="007232DB"/>
    <w:rsid w:val="00724E1B"/>
    <w:rsid w:val="00725949"/>
    <w:rsid w:val="00725D21"/>
    <w:rsid w:val="00727FA2"/>
    <w:rsid w:val="00731C1B"/>
    <w:rsid w:val="00731CC2"/>
    <w:rsid w:val="007322D9"/>
    <w:rsid w:val="00732BC0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75"/>
    <w:rsid w:val="0077008A"/>
    <w:rsid w:val="00773C1F"/>
    <w:rsid w:val="00774DA4"/>
    <w:rsid w:val="00776599"/>
    <w:rsid w:val="0078114B"/>
    <w:rsid w:val="00781DD2"/>
    <w:rsid w:val="00782A0B"/>
    <w:rsid w:val="00783ECF"/>
    <w:rsid w:val="0078413A"/>
    <w:rsid w:val="00791C9E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032"/>
    <w:rsid w:val="007B68EA"/>
    <w:rsid w:val="007B7453"/>
    <w:rsid w:val="007B7CB3"/>
    <w:rsid w:val="007C27B6"/>
    <w:rsid w:val="007C2D89"/>
    <w:rsid w:val="007C4593"/>
    <w:rsid w:val="007C5309"/>
    <w:rsid w:val="007C6069"/>
    <w:rsid w:val="007D06C4"/>
    <w:rsid w:val="007D1352"/>
    <w:rsid w:val="007D2508"/>
    <w:rsid w:val="007D346A"/>
    <w:rsid w:val="007D3C0F"/>
    <w:rsid w:val="007D6518"/>
    <w:rsid w:val="007D76BD"/>
    <w:rsid w:val="007E0BF1"/>
    <w:rsid w:val="007E11E1"/>
    <w:rsid w:val="007F0ED8"/>
    <w:rsid w:val="007F0F63"/>
    <w:rsid w:val="007F6CD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4C92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5138"/>
    <w:rsid w:val="008269DD"/>
    <w:rsid w:val="00830373"/>
    <w:rsid w:val="00830621"/>
    <w:rsid w:val="008323BE"/>
    <w:rsid w:val="0083348C"/>
    <w:rsid w:val="008373D3"/>
    <w:rsid w:val="00840617"/>
    <w:rsid w:val="00840F84"/>
    <w:rsid w:val="00842A47"/>
    <w:rsid w:val="00843C13"/>
    <w:rsid w:val="008454F8"/>
    <w:rsid w:val="0085173A"/>
    <w:rsid w:val="008571EE"/>
    <w:rsid w:val="008603CE"/>
    <w:rsid w:val="008620FC"/>
    <w:rsid w:val="008627A5"/>
    <w:rsid w:val="00863E05"/>
    <w:rsid w:val="00865ACA"/>
    <w:rsid w:val="00865D28"/>
    <w:rsid w:val="00865F85"/>
    <w:rsid w:val="00867951"/>
    <w:rsid w:val="00867C10"/>
    <w:rsid w:val="00870439"/>
    <w:rsid w:val="00870809"/>
    <w:rsid w:val="00870DA1"/>
    <w:rsid w:val="008748E9"/>
    <w:rsid w:val="00883F93"/>
    <w:rsid w:val="00884DB3"/>
    <w:rsid w:val="00885323"/>
    <w:rsid w:val="00885A9D"/>
    <w:rsid w:val="008864F6"/>
    <w:rsid w:val="00886C24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73B"/>
    <w:rsid w:val="008A1893"/>
    <w:rsid w:val="008A5554"/>
    <w:rsid w:val="008A57E6"/>
    <w:rsid w:val="008A66B7"/>
    <w:rsid w:val="008A6F81"/>
    <w:rsid w:val="008A769A"/>
    <w:rsid w:val="008B0C9C"/>
    <w:rsid w:val="008B166D"/>
    <w:rsid w:val="008B17F4"/>
    <w:rsid w:val="008B3615"/>
    <w:rsid w:val="008B4AC4"/>
    <w:rsid w:val="008B50C8"/>
    <w:rsid w:val="008B5281"/>
    <w:rsid w:val="008B567E"/>
    <w:rsid w:val="008B7DAF"/>
    <w:rsid w:val="008B7E05"/>
    <w:rsid w:val="008C1797"/>
    <w:rsid w:val="008C219C"/>
    <w:rsid w:val="008C475E"/>
    <w:rsid w:val="008C619A"/>
    <w:rsid w:val="008D0CE8"/>
    <w:rsid w:val="008D2B57"/>
    <w:rsid w:val="008D2D1D"/>
    <w:rsid w:val="008D3298"/>
    <w:rsid w:val="008D453D"/>
    <w:rsid w:val="008D53AD"/>
    <w:rsid w:val="008D562B"/>
    <w:rsid w:val="008D5733"/>
    <w:rsid w:val="008D622B"/>
    <w:rsid w:val="008D666C"/>
    <w:rsid w:val="008D7B54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4C29"/>
    <w:rsid w:val="008F4FA7"/>
    <w:rsid w:val="008F70BD"/>
    <w:rsid w:val="008F788F"/>
    <w:rsid w:val="008F7EA2"/>
    <w:rsid w:val="00902722"/>
    <w:rsid w:val="009027BC"/>
    <w:rsid w:val="009062E6"/>
    <w:rsid w:val="00910862"/>
    <w:rsid w:val="00911BE5"/>
    <w:rsid w:val="00913CA9"/>
    <w:rsid w:val="009145AE"/>
    <w:rsid w:val="009146CE"/>
    <w:rsid w:val="00914CA7"/>
    <w:rsid w:val="00915C3E"/>
    <w:rsid w:val="009161A8"/>
    <w:rsid w:val="00921E37"/>
    <w:rsid w:val="009245AE"/>
    <w:rsid w:val="009245F5"/>
    <w:rsid w:val="009249EC"/>
    <w:rsid w:val="009273B3"/>
    <w:rsid w:val="009305B5"/>
    <w:rsid w:val="009378DD"/>
    <w:rsid w:val="009429D5"/>
    <w:rsid w:val="00942BF1"/>
    <w:rsid w:val="00945180"/>
    <w:rsid w:val="00945428"/>
    <w:rsid w:val="0094581D"/>
    <w:rsid w:val="0094607B"/>
    <w:rsid w:val="00950E38"/>
    <w:rsid w:val="00953604"/>
    <w:rsid w:val="00953C31"/>
    <w:rsid w:val="0095496B"/>
    <w:rsid w:val="00960F1E"/>
    <w:rsid w:val="009610DC"/>
    <w:rsid w:val="00961490"/>
    <w:rsid w:val="0096381A"/>
    <w:rsid w:val="00965E04"/>
    <w:rsid w:val="009674AD"/>
    <w:rsid w:val="00970CDC"/>
    <w:rsid w:val="00975727"/>
    <w:rsid w:val="00977010"/>
    <w:rsid w:val="00977D02"/>
    <w:rsid w:val="00977FF9"/>
    <w:rsid w:val="009809BB"/>
    <w:rsid w:val="0098364B"/>
    <w:rsid w:val="009908A3"/>
    <w:rsid w:val="009911AF"/>
    <w:rsid w:val="00991875"/>
    <w:rsid w:val="00991F92"/>
    <w:rsid w:val="00992985"/>
    <w:rsid w:val="00993889"/>
    <w:rsid w:val="0099551B"/>
    <w:rsid w:val="00996BD2"/>
    <w:rsid w:val="00997BF1"/>
    <w:rsid w:val="009A089C"/>
    <w:rsid w:val="009A118E"/>
    <w:rsid w:val="009A21CD"/>
    <w:rsid w:val="009A278C"/>
    <w:rsid w:val="009A2BC2"/>
    <w:rsid w:val="009A42C1"/>
    <w:rsid w:val="009A4945"/>
    <w:rsid w:val="009A5429"/>
    <w:rsid w:val="009A72AD"/>
    <w:rsid w:val="009B09E0"/>
    <w:rsid w:val="009B0BC5"/>
    <w:rsid w:val="009B1247"/>
    <w:rsid w:val="009B6029"/>
    <w:rsid w:val="009B6971"/>
    <w:rsid w:val="009B7205"/>
    <w:rsid w:val="009C27F1"/>
    <w:rsid w:val="009C3152"/>
    <w:rsid w:val="009C3257"/>
    <w:rsid w:val="009C4CFA"/>
    <w:rsid w:val="009C5070"/>
    <w:rsid w:val="009D112C"/>
    <w:rsid w:val="009D1385"/>
    <w:rsid w:val="009D263D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739"/>
    <w:rsid w:val="00A028C0"/>
    <w:rsid w:val="00A02BAE"/>
    <w:rsid w:val="00A039F4"/>
    <w:rsid w:val="00A06A6B"/>
    <w:rsid w:val="00A07E47"/>
    <w:rsid w:val="00A12231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2CD6"/>
    <w:rsid w:val="00A55BD6"/>
    <w:rsid w:val="00A55D50"/>
    <w:rsid w:val="00A57142"/>
    <w:rsid w:val="00A609F3"/>
    <w:rsid w:val="00A648CD"/>
    <w:rsid w:val="00A6537A"/>
    <w:rsid w:val="00A67446"/>
    <w:rsid w:val="00A67866"/>
    <w:rsid w:val="00A7000B"/>
    <w:rsid w:val="00A70B07"/>
    <w:rsid w:val="00A7104E"/>
    <w:rsid w:val="00A723F8"/>
    <w:rsid w:val="00A7667E"/>
    <w:rsid w:val="00A77CCB"/>
    <w:rsid w:val="00A80586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1E45"/>
    <w:rsid w:val="00AA4286"/>
    <w:rsid w:val="00AA456B"/>
    <w:rsid w:val="00AA5419"/>
    <w:rsid w:val="00AA57F5"/>
    <w:rsid w:val="00AA672E"/>
    <w:rsid w:val="00AA6EC9"/>
    <w:rsid w:val="00AB2D37"/>
    <w:rsid w:val="00AB531E"/>
    <w:rsid w:val="00AB6309"/>
    <w:rsid w:val="00AB6C5F"/>
    <w:rsid w:val="00AB7129"/>
    <w:rsid w:val="00AC03B5"/>
    <w:rsid w:val="00AC27A6"/>
    <w:rsid w:val="00AC30F7"/>
    <w:rsid w:val="00AC3A5A"/>
    <w:rsid w:val="00AC3F0C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E070A"/>
    <w:rsid w:val="00AE101C"/>
    <w:rsid w:val="00AE2A69"/>
    <w:rsid w:val="00AE377B"/>
    <w:rsid w:val="00AE37E5"/>
    <w:rsid w:val="00AE5EB4"/>
    <w:rsid w:val="00AF0C18"/>
    <w:rsid w:val="00AF175A"/>
    <w:rsid w:val="00AF3D59"/>
    <w:rsid w:val="00AF47C5"/>
    <w:rsid w:val="00AF5398"/>
    <w:rsid w:val="00B049AF"/>
    <w:rsid w:val="00B07242"/>
    <w:rsid w:val="00B10408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327"/>
    <w:rsid w:val="00B33952"/>
    <w:rsid w:val="00B33C5E"/>
    <w:rsid w:val="00B342F4"/>
    <w:rsid w:val="00B34369"/>
    <w:rsid w:val="00B34DC2"/>
    <w:rsid w:val="00B378E5"/>
    <w:rsid w:val="00B42A3E"/>
    <w:rsid w:val="00B4346D"/>
    <w:rsid w:val="00B440F4"/>
    <w:rsid w:val="00B447A5"/>
    <w:rsid w:val="00B4654C"/>
    <w:rsid w:val="00B47293"/>
    <w:rsid w:val="00B47C65"/>
    <w:rsid w:val="00B50E50"/>
    <w:rsid w:val="00B52120"/>
    <w:rsid w:val="00B54ABC"/>
    <w:rsid w:val="00B56FBE"/>
    <w:rsid w:val="00B57CD9"/>
    <w:rsid w:val="00B57DBC"/>
    <w:rsid w:val="00B60ACF"/>
    <w:rsid w:val="00B62B58"/>
    <w:rsid w:val="00B65149"/>
    <w:rsid w:val="00B655BB"/>
    <w:rsid w:val="00B66567"/>
    <w:rsid w:val="00B66F52"/>
    <w:rsid w:val="00B66FE5"/>
    <w:rsid w:val="00B72880"/>
    <w:rsid w:val="00B758BF"/>
    <w:rsid w:val="00B77EC8"/>
    <w:rsid w:val="00B8202A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1EC"/>
    <w:rsid w:val="00BB5F8F"/>
    <w:rsid w:val="00BB657A"/>
    <w:rsid w:val="00BC1A4E"/>
    <w:rsid w:val="00BC5DC7"/>
    <w:rsid w:val="00BC6B8B"/>
    <w:rsid w:val="00BC73D8"/>
    <w:rsid w:val="00BC7B70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103E5"/>
    <w:rsid w:val="00C13319"/>
    <w:rsid w:val="00C13EE9"/>
    <w:rsid w:val="00C17073"/>
    <w:rsid w:val="00C21540"/>
    <w:rsid w:val="00C21906"/>
    <w:rsid w:val="00C21B0A"/>
    <w:rsid w:val="00C21BFA"/>
    <w:rsid w:val="00C24C8D"/>
    <w:rsid w:val="00C25FE2"/>
    <w:rsid w:val="00C26B53"/>
    <w:rsid w:val="00C279B2"/>
    <w:rsid w:val="00C33E50"/>
    <w:rsid w:val="00C34C20"/>
    <w:rsid w:val="00C35A3E"/>
    <w:rsid w:val="00C42130"/>
    <w:rsid w:val="00C423A4"/>
    <w:rsid w:val="00C423E3"/>
    <w:rsid w:val="00C43922"/>
    <w:rsid w:val="00C44BF5"/>
    <w:rsid w:val="00C4531F"/>
    <w:rsid w:val="00C462AF"/>
    <w:rsid w:val="00C521D6"/>
    <w:rsid w:val="00C53A0B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66409"/>
    <w:rsid w:val="00C71372"/>
    <w:rsid w:val="00C72410"/>
    <w:rsid w:val="00C7287F"/>
    <w:rsid w:val="00C80CB8"/>
    <w:rsid w:val="00C819F8"/>
    <w:rsid w:val="00C8248C"/>
    <w:rsid w:val="00C84E33"/>
    <w:rsid w:val="00C86768"/>
    <w:rsid w:val="00C86D6F"/>
    <w:rsid w:val="00C905FC"/>
    <w:rsid w:val="00C92D03"/>
    <w:rsid w:val="00C9319C"/>
    <w:rsid w:val="00C9435D"/>
    <w:rsid w:val="00C94DF2"/>
    <w:rsid w:val="00C96741"/>
    <w:rsid w:val="00CA03C2"/>
    <w:rsid w:val="00CA2D1B"/>
    <w:rsid w:val="00CA375D"/>
    <w:rsid w:val="00CA662A"/>
    <w:rsid w:val="00CA7AFD"/>
    <w:rsid w:val="00CA7C3C"/>
    <w:rsid w:val="00CB0189"/>
    <w:rsid w:val="00CB0BA2"/>
    <w:rsid w:val="00CB1A42"/>
    <w:rsid w:val="00CB1B0C"/>
    <w:rsid w:val="00CB2C0B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01F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809"/>
    <w:rsid w:val="00D06AB1"/>
    <w:rsid w:val="00D06FC1"/>
    <w:rsid w:val="00D072ED"/>
    <w:rsid w:val="00D07A16"/>
    <w:rsid w:val="00D1067E"/>
    <w:rsid w:val="00D10F50"/>
    <w:rsid w:val="00D11272"/>
    <w:rsid w:val="00D126F5"/>
    <w:rsid w:val="00D1489E"/>
    <w:rsid w:val="00D15736"/>
    <w:rsid w:val="00D20737"/>
    <w:rsid w:val="00D21E81"/>
    <w:rsid w:val="00D221DA"/>
    <w:rsid w:val="00D223DE"/>
    <w:rsid w:val="00D25E37"/>
    <w:rsid w:val="00D2661A"/>
    <w:rsid w:val="00D27582"/>
    <w:rsid w:val="00D27EC4"/>
    <w:rsid w:val="00D32719"/>
    <w:rsid w:val="00D33333"/>
    <w:rsid w:val="00D3512E"/>
    <w:rsid w:val="00D352A2"/>
    <w:rsid w:val="00D35517"/>
    <w:rsid w:val="00D4162B"/>
    <w:rsid w:val="00D43F90"/>
    <w:rsid w:val="00D4514F"/>
    <w:rsid w:val="00D451E2"/>
    <w:rsid w:val="00D45E89"/>
    <w:rsid w:val="00D45E8D"/>
    <w:rsid w:val="00D466AE"/>
    <w:rsid w:val="00D4734F"/>
    <w:rsid w:val="00D51BF3"/>
    <w:rsid w:val="00D62C2A"/>
    <w:rsid w:val="00D66846"/>
    <w:rsid w:val="00D672A6"/>
    <w:rsid w:val="00D675FB"/>
    <w:rsid w:val="00D71F25"/>
    <w:rsid w:val="00D72A9C"/>
    <w:rsid w:val="00D77031"/>
    <w:rsid w:val="00D84941"/>
    <w:rsid w:val="00D84FA1"/>
    <w:rsid w:val="00D851F0"/>
    <w:rsid w:val="00D85417"/>
    <w:rsid w:val="00D86DB7"/>
    <w:rsid w:val="00D87BF5"/>
    <w:rsid w:val="00D90721"/>
    <w:rsid w:val="00D91E26"/>
    <w:rsid w:val="00D926D0"/>
    <w:rsid w:val="00D93030"/>
    <w:rsid w:val="00D950E1"/>
    <w:rsid w:val="00D952A6"/>
    <w:rsid w:val="00D96266"/>
    <w:rsid w:val="00D97F99"/>
    <w:rsid w:val="00DA1E08"/>
    <w:rsid w:val="00DA24F8"/>
    <w:rsid w:val="00DA28E8"/>
    <w:rsid w:val="00DA38D3"/>
    <w:rsid w:val="00DA3932"/>
    <w:rsid w:val="00DA3AFC"/>
    <w:rsid w:val="00DA64F8"/>
    <w:rsid w:val="00DA6C15"/>
    <w:rsid w:val="00DB0258"/>
    <w:rsid w:val="00DB09E1"/>
    <w:rsid w:val="00DB38EE"/>
    <w:rsid w:val="00DB498B"/>
    <w:rsid w:val="00DB66CA"/>
    <w:rsid w:val="00DB6BCA"/>
    <w:rsid w:val="00DB6F54"/>
    <w:rsid w:val="00DB73F7"/>
    <w:rsid w:val="00DC0321"/>
    <w:rsid w:val="00DC3067"/>
    <w:rsid w:val="00DC370B"/>
    <w:rsid w:val="00DC5B90"/>
    <w:rsid w:val="00DD00FF"/>
    <w:rsid w:val="00DD0619"/>
    <w:rsid w:val="00DD07FB"/>
    <w:rsid w:val="00DD25C6"/>
    <w:rsid w:val="00DD4FE5"/>
    <w:rsid w:val="00DD54B0"/>
    <w:rsid w:val="00DD57EE"/>
    <w:rsid w:val="00DD6BCC"/>
    <w:rsid w:val="00DD6D16"/>
    <w:rsid w:val="00DE0A4B"/>
    <w:rsid w:val="00DE2410"/>
    <w:rsid w:val="00DE2939"/>
    <w:rsid w:val="00DE6E81"/>
    <w:rsid w:val="00DE703F"/>
    <w:rsid w:val="00DE7595"/>
    <w:rsid w:val="00DF1961"/>
    <w:rsid w:val="00DF44DE"/>
    <w:rsid w:val="00E01138"/>
    <w:rsid w:val="00E02DFB"/>
    <w:rsid w:val="00E030F9"/>
    <w:rsid w:val="00E0311A"/>
    <w:rsid w:val="00E03138"/>
    <w:rsid w:val="00E06404"/>
    <w:rsid w:val="00E11A85"/>
    <w:rsid w:val="00E12495"/>
    <w:rsid w:val="00E144A2"/>
    <w:rsid w:val="00E14CE8"/>
    <w:rsid w:val="00E15CCD"/>
    <w:rsid w:val="00E202EF"/>
    <w:rsid w:val="00E210B5"/>
    <w:rsid w:val="00E2552F"/>
    <w:rsid w:val="00E25AA9"/>
    <w:rsid w:val="00E30ECF"/>
    <w:rsid w:val="00E3137A"/>
    <w:rsid w:val="00E32CCF"/>
    <w:rsid w:val="00E33CCB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49E3"/>
    <w:rsid w:val="00E54B88"/>
    <w:rsid w:val="00E56800"/>
    <w:rsid w:val="00E6055E"/>
    <w:rsid w:val="00E60C63"/>
    <w:rsid w:val="00E6268D"/>
    <w:rsid w:val="00E62FF9"/>
    <w:rsid w:val="00E635D6"/>
    <w:rsid w:val="00E639BC"/>
    <w:rsid w:val="00E664CC"/>
    <w:rsid w:val="00E70388"/>
    <w:rsid w:val="00E70F92"/>
    <w:rsid w:val="00E71D8C"/>
    <w:rsid w:val="00E74313"/>
    <w:rsid w:val="00E74C54"/>
    <w:rsid w:val="00E77A03"/>
    <w:rsid w:val="00E822E8"/>
    <w:rsid w:val="00E82554"/>
    <w:rsid w:val="00E82606"/>
    <w:rsid w:val="00E831C1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31ED"/>
    <w:rsid w:val="00EB5EDF"/>
    <w:rsid w:val="00EB60FE"/>
    <w:rsid w:val="00EB74DB"/>
    <w:rsid w:val="00EC5359"/>
    <w:rsid w:val="00EC562A"/>
    <w:rsid w:val="00ED067A"/>
    <w:rsid w:val="00ED2B50"/>
    <w:rsid w:val="00EE0350"/>
    <w:rsid w:val="00EE0719"/>
    <w:rsid w:val="00EE0E80"/>
    <w:rsid w:val="00EE613F"/>
    <w:rsid w:val="00EE7295"/>
    <w:rsid w:val="00EE7869"/>
    <w:rsid w:val="00EE7B1A"/>
    <w:rsid w:val="00EF054A"/>
    <w:rsid w:val="00EF3235"/>
    <w:rsid w:val="00EF6CFC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67"/>
    <w:rsid w:val="00F157A9"/>
    <w:rsid w:val="00F16F00"/>
    <w:rsid w:val="00F23EF9"/>
    <w:rsid w:val="00F25BB6"/>
    <w:rsid w:val="00F26B7E"/>
    <w:rsid w:val="00F27A3B"/>
    <w:rsid w:val="00F27C95"/>
    <w:rsid w:val="00F30F6E"/>
    <w:rsid w:val="00F3381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71E22"/>
    <w:rsid w:val="00F72142"/>
    <w:rsid w:val="00F72AE7"/>
    <w:rsid w:val="00F736D9"/>
    <w:rsid w:val="00F827B9"/>
    <w:rsid w:val="00F82A15"/>
    <w:rsid w:val="00F833BA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231D"/>
    <w:rsid w:val="00FB45F1"/>
    <w:rsid w:val="00FB4A72"/>
    <w:rsid w:val="00FB4A80"/>
    <w:rsid w:val="00FB54E8"/>
    <w:rsid w:val="00FB7054"/>
    <w:rsid w:val="00FC17B7"/>
    <w:rsid w:val="00FC2CB7"/>
    <w:rsid w:val="00FC3F48"/>
    <w:rsid w:val="00FC4090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BE2F9"/>
  <w15:docId w15:val="{08F326FB-D3C2-451B-93DE-F5231637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ff5">
    <w:name w:val="Normal"/>
    <w:qFormat/>
    <w:rsid w:val="0023482A"/>
    <w:pPr>
      <w:widowControl w:val="0"/>
      <w:adjustRightInd w:val="0"/>
      <w:spacing w:line="400" w:lineRule="exact"/>
      <w:jc w:val="both"/>
    </w:pPr>
    <w:rPr>
      <w:kern w:val="2"/>
      <w:sz w:val="21"/>
      <w:szCs w:val="21"/>
    </w:rPr>
  </w:style>
  <w:style w:type="paragraph" w:styleId="1">
    <w:name w:val="heading 1"/>
    <w:basedOn w:val="afff5"/>
    <w:next w:val="afff5"/>
    <w:link w:val="10"/>
    <w:qFormat/>
    <w:rsid w:val="00D473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2">
    <w:name w:val="heading 2"/>
    <w:basedOn w:val="afff5"/>
    <w:next w:val="afff5"/>
    <w:link w:val="23"/>
    <w:qFormat/>
    <w:rsid w:val="00D4734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f5"/>
    <w:next w:val="afff5"/>
    <w:link w:val="30"/>
    <w:qFormat/>
    <w:rsid w:val="00D47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f5"/>
    <w:next w:val="afff5"/>
    <w:link w:val="40"/>
    <w:qFormat/>
    <w:rsid w:val="00D4734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f5"/>
    <w:next w:val="afff5"/>
    <w:link w:val="50"/>
    <w:qFormat/>
    <w:rsid w:val="00D4734F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f5"/>
    <w:next w:val="afff5"/>
    <w:link w:val="60"/>
    <w:qFormat/>
    <w:rsid w:val="00D4734F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fff5"/>
    <w:next w:val="afff5"/>
    <w:link w:val="70"/>
    <w:qFormat/>
    <w:rsid w:val="00D4734F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f5"/>
    <w:next w:val="afff5"/>
    <w:link w:val="80"/>
    <w:qFormat/>
    <w:rsid w:val="00D4734F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fff5"/>
    <w:next w:val="afff5"/>
    <w:link w:val="90"/>
    <w:qFormat/>
    <w:rsid w:val="00D4734F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fff6">
    <w:name w:val="Default Paragraph Font"/>
    <w:uiPriority w:val="1"/>
    <w:semiHidden/>
    <w:unhideWhenUsed/>
  </w:style>
  <w:style w:type="table" w:default="1" w:styleId="aff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8">
    <w:name w:val="No List"/>
    <w:uiPriority w:val="99"/>
    <w:semiHidden/>
    <w:unhideWhenUsed/>
  </w:style>
  <w:style w:type="character" w:customStyle="1" w:styleId="10">
    <w:name w:val="标题 1 字符"/>
    <w:link w:val="1"/>
    <w:rsid w:val="00D473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3">
    <w:name w:val="标题 2 字符"/>
    <w:link w:val="22"/>
    <w:rsid w:val="00D4734F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link w:val="3"/>
    <w:rsid w:val="00D4734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link w:val="4"/>
    <w:rsid w:val="00D4734F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link w:val="5"/>
    <w:rsid w:val="00D4734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rsid w:val="00D4734F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link w:val="7"/>
    <w:rsid w:val="00D4734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rsid w:val="00D4734F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link w:val="9"/>
    <w:rsid w:val="00D4734F"/>
    <w:rPr>
      <w:rFonts w:ascii="Arial" w:eastAsia="黑体" w:hAnsi="Arial" w:cs="Times New Roman"/>
      <w:szCs w:val="21"/>
    </w:rPr>
  </w:style>
  <w:style w:type="paragraph" w:styleId="afff9">
    <w:name w:val="header"/>
    <w:basedOn w:val="afff5"/>
    <w:link w:val="afffa"/>
    <w:uiPriority w:val="99"/>
    <w:rsid w:val="00D4734F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character" w:customStyle="1" w:styleId="afffa">
    <w:name w:val="页眉 字符"/>
    <w:link w:val="afff9"/>
    <w:uiPriority w:val="99"/>
    <w:rsid w:val="00D86DB7"/>
    <w:rPr>
      <w:rFonts w:ascii="Times New Roman" w:eastAsia="宋体" w:hAnsi="Times New Roman" w:cs="Times New Roman"/>
      <w:sz w:val="18"/>
      <w:szCs w:val="18"/>
    </w:rPr>
  </w:style>
  <w:style w:type="paragraph" w:styleId="afffb">
    <w:name w:val="footer"/>
    <w:basedOn w:val="afff5"/>
    <w:link w:val="afffc"/>
    <w:uiPriority w:val="99"/>
    <w:rsid w:val="00D4734F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character" w:customStyle="1" w:styleId="afffc">
    <w:name w:val="页脚 字符"/>
    <w:link w:val="afffb"/>
    <w:uiPriority w:val="99"/>
    <w:rsid w:val="00D86DB7"/>
    <w:rPr>
      <w:rFonts w:ascii="宋体" w:eastAsia="宋体" w:hAnsi="Times New Roman" w:cs="Times New Roman"/>
      <w:sz w:val="18"/>
      <w:szCs w:val="18"/>
    </w:rPr>
  </w:style>
  <w:style w:type="paragraph" w:styleId="afffd">
    <w:name w:val="Balloon Text"/>
    <w:basedOn w:val="afff5"/>
    <w:link w:val="afffe"/>
    <w:uiPriority w:val="99"/>
    <w:semiHidden/>
    <w:unhideWhenUsed/>
    <w:rsid w:val="00153C7E"/>
    <w:rPr>
      <w:sz w:val="18"/>
      <w:szCs w:val="18"/>
    </w:rPr>
  </w:style>
  <w:style w:type="character" w:customStyle="1" w:styleId="afffe">
    <w:name w:val="批注框文本 字符"/>
    <w:link w:val="afffd"/>
    <w:uiPriority w:val="99"/>
    <w:semiHidden/>
    <w:rsid w:val="00153C7E"/>
    <w:rPr>
      <w:sz w:val="18"/>
      <w:szCs w:val="18"/>
    </w:rPr>
  </w:style>
  <w:style w:type="paragraph" w:styleId="affff">
    <w:name w:val="Quote"/>
    <w:basedOn w:val="afff5"/>
    <w:next w:val="afff5"/>
    <w:link w:val="affff0"/>
    <w:uiPriority w:val="29"/>
    <w:qFormat/>
    <w:rsid w:val="00D4734F"/>
    <w:rPr>
      <w:i/>
      <w:iCs/>
      <w:color w:val="000000"/>
    </w:rPr>
  </w:style>
  <w:style w:type="character" w:customStyle="1" w:styleId="affff0">
    <w:name w:val="引用 字符"/>
    <w:link w:val="affff"/>
    <w:uiPriority w:val="29"/>
    <w:rsid w:val="00D4734F"/>
    <w:rPr>
      <w:i/>
      <w:iCs/>
      <w:color w:val="000000"/>
    </w:rPr>
  </w:style>
  <w:style w:type="character" w:styleId="affff1">
    <w:name w:val="Strong"/>
    <w:uiPriority w:val="22"/>
    <w:qFormat/>
    <w:rsid w:val="00D4734F"/>
    <w:rPr>
      <w:b/>
      <w:bCs/>
    </w:rPr>
  </w:style>
  <w:style w:type="character" w:styleId="affff2">
    <w:name w:val="Emphasis"/>
    <w:uiPriority w:val="20"/>
    <w:qFormat/>
    <w:rsid w:val="00D4734F"/>
    <w:rPr>
      <w:i/>
      <w:iCs/>
    </w:rPr>
  </w:style>
  <w:style w:type="paragraph" w:styleId="affff3">
    <w:name w:val="Title"/>
    <w:basedOn w:val="afff5"/>
    <w:link w:val="affff4"/>
    <w:qFormat/>
    <w:rsid w:val="00D4734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4">
    <w:name w:val="标题 字符"/>
    <w:link w:val="affff3"/>
    <w:rsid w:val="00D4734F"/>
    <w:rPr>
      <w:rFonts w:ascii="Arial" w:eastAsia="宋体" w:hAnsi="Arial" w:cs="Arial"/>
      <w:b/>
      <w:bCs/>
      <w:sz w:val="32"/>
      <w:szCs w:val="32"/>
    </w:rPr>
  </w:style>
  <w:style w:type="paragraph" w:customStyle="1" w:styleId="affff5">
    <w:name w:val="标准标志"/>
    <w:next w:val="afff5"/>
    <w:rsid w:val="00D4734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/>
      <w:b/>
      <w:w w:val="130"/>
      <w:sz w:val="96"/>
    </w:rPr>
  </w:style>
  <w:style w:type="paragraph" w:customStyle="1" w:styleId="affff6">
    <w:name w:val="标准称谓"/>
    <w:next w:val="afff5"/>
    <w:rsid w:val="00D4734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/>
      <w:b/>
      <w:bCs/>
      <w:w w:val="148"/>
      <w:sz w:val="52"/>
    </w:rPr>
  </w:style>
  <w:style w:type="paragraph" w:customStyle="1" w:styleId="affff7">
    <w:name w:val="标准文件_页脚偶数页"/>
    <w:rsid w:val="00562308"/>
    <w:pPr>
      <w:ind w:left="198"/>
    </w:pPr>
    <w:rPr>
      <w:rFonts w:ascii="宋体" w:hAnsi="Times New Roman"/>
      <w:sz w:val="18"/>
    </w:rPr>
  </w:style>
  <w:style w:type="paragraph" w:customStyle="1" w:styleId="affff8">
    <w:name w:val="标准文件_页脚奇数页"/>
    <w:rsid w:val="00C94DF2"/>
    <w:pPr>
      <w:ind w:right="227"/>
      <w:jc w:val="right"/>
    </w:pPr>
    <w:rPr>
      <w:rFonts w:ascii="宋体" w:hAnsi="Times New Roman"/>
      <w:sz w:val="18"/>
    </w:rPr>
  </w:style>
  <w:style w:type="paragraph" w:customStyle="1" w:styleId="affff9">
    <w:name w:val="标准书眉一"/>
    <w:rsid w:val="00D4734F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5"/>
    <w:rsid w:val="00D4734F"/>
    <w:pPr>
      <w:spacing w:line="0" w:lineRule="atLeast"/>
    </w:pPr>
    <w:rPr>
      <w:rFonts w:ascii="黑体" w:eastAsia="黑体" w:hAnsi="宋体"/>
    </w:rPr>
  </w:style>
  <w:style w:type="paragraph" w:customStyle="1" w:styleId="affffa">
    <w:name w:val="标准文件_标准正文"/>
    <w:basedOn w:val="afff5"/>
    <w:next w:val="affffb"/>
    <w:rsid w:val="00071CC0"/>
    <w:pPr>
      <w:snapToGrid w:val="0"/>
      <w:ind w:firstLineChars="200" w:firstLine="200"/>
    </w:pPr>
    <w:rPr>
      <w:kern w:val="0"/>
    </w:rPr>
  </w:style>
  <w:style w:type="paragraph" w:customStyle="1" w:styleId="affffc">
    <w:name w:val="标准文件_版本"/>
    <w:basedOn w:val="affffa"/>
    <w:rsid w:val="00D4734F"/>
    <w:pPr>
      <w:adjustRightInd/>
      <w:snapToGrid/>
      <w:ind w:firstLineChars="0" w:firstLine="0"/>
    </w:pPr>
    <w:rPr>
      <w:rFonts w:ascii="宋体" w:hAnsi="宋体"/>
      <w:kern w:val="2"/>
    </w:rPr>
  </w:style>
  <w:style w:type="paragraph" w:customStyle="1" w:styleId="affffd">
    <w:name w:val="标准文件_标准部门"/>
    <w:basedOn w:val="afff5"/>
    <w:rsid w:val="00D4734F"/>
    <w:pPr>
      <w:jc w:val="center"/>
    </w:pPr>
    <w:rPr>
      <w:rFonts w:ascii="黑体" w:eastAsia="黑体"/>
      <w:kern w:val="0"/>
      <w:sz w:val="44"/>
    </w:rPr>
  </w:style>
  <w:style w:type="paragraph" w:customStyle="1" w:styleId="affffe">
    <w:name w:val="标准文件_标准代替"/>
    <w:basedOn w:val="afff5"/>
    <w:next w:val="afff5"/>
    <w:rsid w:val="00D4734F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afffff">
    <w:name w:val="标准文件_标准名称标题"/>
    <w:basedOn w:val="afff5"/>
    <w:next w:val="afff5"/>
    <w:rsid w:val="00D4734F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afffff0">
    <w:name w:val="标准文件_页眉奇数页"/>
    <w:next w:val="afff5"/>
    <w:rsid w:val="00D4734F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/>
      <w:noProof/>
      <w:sz w:val="21"/>
    </w:rPr>
  </w:style>
  <w:style w:type="paragraph" w:customStyle="1" w:styleId="afffff1">
    <w:name w:val="标准文件_页眉偶数页"/>
    <w:basedOn w:val="afffff0"/>
    <w:next w:val="afff5"/>
    <w:rsid w:val="00D4734F"/>
    <w:pPr>
      <w:jc w:val="left"/>
    </w:pPr>
  </w:style>
  <w:style w:type="paragraph" w:customStyle="1" w:styleId="afffff2">
    <w:name w:val="标准文件_参考文献标题"/>
    <w:basedOn w:val="afff5"/>
    <w:next w:val="afff5"/>
    <w:rsid w:val="003E1C53"/>
    <w:pPr>
      <w:widowControl/>
      <w:shd w:val="clear" w:color="FFFFFF" w:fill="FFFFFF"/>
      <w:adjustRightInd/>
      <w:spacing w:beforeLines="40" w:before="40" w:afterLines="50" w:after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a">
    <w:name w:val="标准文件_参考文献条目"/>
    <w:rsid w:val="00D4734F"/>
    <w:pPr>
      <w:numPr>
        <w:numId w:val="1"/>
      </w:numPr>
    </w:pPr>
    <w:rPr>
      <w:rFonts w:ascii="宋体" w:hAnsi="Times New Roman"/>
    </w:rPr>
  </w:style>
  <w:style w:type="paragraph" w:customStyle="1" w:styleId="affffb">
    <w:name w:val="标准文件_段"/>
    <w:link w:val="Char"/>
    <w:rsid w:val="00BA263B"/>
    <w:pPr>
      <w:autoSpaceDE w:val="0"/>
      <w:autoSpaceDN w:val="0"/>
      <w:ind w:firstLineChars="200" w:firstLine="200"/>
      <w:jc w:val="both"/>
    </w:pPr>
    <w:rPr>
      <w:rFonts w:ascii="宋体" w:hAnsi="Times New Roman"/>
      <w:noProof/>
      <w:sz w:val="21"/>
    </w:rPr>
  </w:style>
  <w:style w:type="paragraph" w:customStyle="1" w:styleId="affe">
    <w:name w:val="标准文件_二级条标题"/>
    <w:next w:val="affffb"/>
    <w:rsid w:val="0055013B"/>
    <w:pPr>
      <w:widowControl w:val="0"/>
      <w:numPr>
        <w:ilvl w:val="3"/>
        <w:numId w:val="2"/>
      </w:numPr>
      <w:spacing w:beforeLines="50" w:before="50" w:afterLines="50" w:after="50"/>
      <w:jc w:val="both"/>
      <w:outlineLvl w:val="2"/>
    </w:pPr>
    <w:rPr>
      <w:rFonts w:ascii="黑体" w:eastAsia="黑体" w:hAnsi="Times New Roman"/>
      <w:sz w:val="21"/>
    </w:rPr>
  </w:style>
  <w:style w:type="character" w:customStyle="1" w:styleId="afffff3">
    <w:name w:val="标准文件_发布"/>
    <w:rsid w:val="00D4734F"/>
    <w:rPr>
      <w:rFonts w:ascii="黑体" w:eastAsia="黑体"/>
      <w:spacing w:val="0"/>
      <w:w w:val="100"/>
      <w:position w:val="3"/>
      <w:sz w:val="28"/>
    </w:rPr>
  </w:style>
  <w:style w:type="paragraph" w:customStyle="1" w:styleId="ad">
    <w:name w:val="标准文件_方框数字列项"/>
    <w:basedOn w:val="affffb"/>
    <w:rsid w:val="00E90391"/>
    <w:pPr>
      <w:numPr>
        <w:numId w:val="3"/>
      </w:numPr>
      <w:ind w:firstLineChars="0" w:firstLine="0"/>
    </w:pPr>
  </w:style>
  <w:style w:type="paragraph" w:customStyle="1" w:styleId="afffff4">
    <w:name w:val="标准文件_封面标准编号"/>
    <w:basedOn w:val="afff5"/>
    <w:next w:val="affffe"/>
    <w:rsid w:val="00D4734F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afffff5">
    <w:name w:val="标准文件_封面标准分类号"/>
    <w:basedOn w:val="afff5"/>
    <w:rsid w:val="00D4734F"/>
    <w:rPr>
      <w:rFonts w:ascii="黑体" w:eastAsia="黑体"/>
      <w:b/>
      <w:kern w:val="0"/>
      <w:sz w:val="28"/>
    </w:rPr>
  </w:style>
  <w:style w:type="paragraph" w:customStyle="1" w:styleId="afffff6">
    <w:name w:val="标准文件_封面标准名称"/>
    <w:basedOn w:val="afff5"/>
    <w:rsid w:val="00D4734F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afffff7">
    <w:name w:val="标准文件_封面标准英文名称"/>
    <w:basedOn w:val="afff5"/>
    <w:rsid w:val="00D4734F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afffff8">
    <w:name w:val="标准文件_封面发布日期"/>
    <w:basedOn w:val="afff5"/>
    <w:rsid w:val="00D4734F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afffff9">
    <w:name w:val="标准文件_封面密级"/>
    <w:basedOn w:val="afff5"/>
    <w:rsid w:val="00D4734F"/>
    <w:rPr>
      <w:rFonts w:eastAsia="黑体"/>
      <w:sz w:val="32"/>
    </w:rPr>
  </w:style>
  <w:style w:type="paragraph" w:customStyle="1" w:styleId="afffffa">
    <w:name w:val="标准文件_封面实施日期"/>
    <w:basedOn w:val="afff5"/>
    <w:rsid w:val="00D4734F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afffffb">
    <w:name w:val="标准文件_封面抬头"/>
    <w:basedOn w:val="affffb"/>
    <w:rsid w:val="00D4734F"/>
    <w:pPr>
      <w:adjustRightInd w:val="0"/>
      <w:spacing w:line="800" w:lineRule="exact"/>
      <w:ind w:firstLineChars="0" w:firstLine="0"/>
      <w:jc w:val="distribute"/>
    </w:pPr>
    <w:rPr>
      <w:rFonts w:ascii="黑体" w:eastAsia="黑体"/>
      <w:b/>
      <w:sz w:val="64"/>
    </w:rPr>
  </w:style>
  <w:style w:type="paragraph" w:customStyle="1" w:styleId="aff3">
    <w:name w:val="标准文件_附录标识"/>
    <w:next w:val="affffb"/>
    <w:rsid w:val="00165434"/>
    <w:pPr>
      <w:numPr>
        <w:numId w:val="5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 w:hAnsi="Times New Roman"/>
      <w:noProof/>
      <w:sz w:val="21"/>
    </w:rPr>
  </w:style>
  <w:style w:type="paragraph" w:customStyle="1" w:styleId="aff">
    <w:name w:val="标准文件_附录表标题"/>
    <w:next w:val="affffb"/>
    <w:rsid w:val="00B12981"/>
    <w:pPr>
      <w:numPr>
        <w:ilvl w:val="1"/>
        <w:numId w:val="35"/>
      </w:numPr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aff4">
    <w:name w:val="标准文件_附录一级条标题"/>
    <w:next w:val="affffb"/>
    <w:rsid w:val="002A5977"/>
    <w:pPr>
      <w:widowControl w:val="0"/>
      <w:numPr>
        <w:ilvl w:val="1"/>
        <w:numId w:val="5"/>
      </w:numPr>
      <w:spacing w:beforeLines="50" w:before="50" w:afterLines="50" w:after="50"/>
      <w:jc w:val="both"/>
      <w:outlineLvl w:val="2"/>
    </w:pPr>
    <w:rPr>
      <w:rFonts w:ascii="黑体" w:eastAsia="黑体" w:hAnsi="Times New Roman"/>
      <w:kern w:val="21"/>
      <w:sz w:val="21"/>
    </w:rPr>
  </w:style>
  <w:style w:type="paragraph" w:customStyle="1" w:styleId="aff5">
    <w:name w:val="标准文件_附录二级条标题"/>
    <w:basedOn w:val="aff4"/>
    <w:next w:val="affffb"/>
    <w:rsid w:val="002A5977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c">
    <w:name w:val="标准文件_附录公式"/>
    <w:basedOn w:val="affffa"/>
    <w:next w:val="affffa"/>
    <w:rsid w:val="00F623AC"/>
    <w:pPr>
      <w:tabs>
        <w:tab w:val="center" w:pos="4678"/>
        <w:tab w:val="right" w:leader="middleDot" w:pos="9356"/>
      </w:tabs>
      <w:spacing w:line="240" w:lineRule="auto"/>
      <w:ind w:right="-51" w:firstLineChars="0" w:firstLine="0"/>
    </w:pPr>
    <w:rPr>
      <w:rFonts w:ascii="宋体" w:hAnsi="宋体"/>
    </w:rPr>
  </w:style>
  <w:style w:type="paragraph" w:customStyle="1" w:styleId="aff6">
    <w:name w:val="标准文件_附录三级条标题"/>
    <w:next w:val="affffb"/>
    <w:rsid w:val="002A5977"/>
    <w:pPr>
      <w:widowControl w:val="0"/>
      <w:numPr>
        <w:ilvl w:val="3"/>
        <w:numId w:val="5"/>
      </w:numPr>
      <w:spacing w:beforeLines="50" w:before="50" w:afterLines="50" w:after="50"/>
      <w:jc w:val="both"/>
      <w:outlineLvl w:val="4"/>
    </w:pPr>
    <w:rPr>
      <w:rFonts w:ascii="黑体" w:eastAsia="黑体" w:hAnsi="Times New Roman"/>
      <w:kern w:val="21"/>
      <w:sz w:val="21"/>
    </w:rPr>
  </w:style>
  <w:style w:type="paragraph" w:customStyle="1" w:styleId="aff7">
    <w:name w:val="标准文件_附录四级条标题"/>
    <w:next w:val="affffb"/>
    <w:rsid w:val="002A5977"/>
    <w:pPr>
      <w:widowControl w:val="0"/>
      <w:numPr>
        <w:ilvl w:val="4"/>
        <w:numId w:val="5"/>
      </w:numPr>
      <w:spacing w:beforeLines="50" w:before="50" w:afterLines="50" w:after="50"/>
      <w:jc w:val="both"/>
      <w:outlineLvl w:val="5"/>
    </w:pPr>
    <w:rPr>
      <w:rFonts w:ascii="黑体" w:eastAsia="黑体" w:hAnsi="Times New Roman"/>
      <w:kern w:val="21"/>
      <w:sz w:val="21"/>
    </w:rPr>
  </w:style>
  <w:style w:type="paragraph" w:customStyle="1" w:styleId="af9">
    <w:name w:val="标准文件_附录图标题"/>
    <w:next w:val="affffb"/>
    <w:rsid w:val="00B12981"/>
    <w:pPr>
      <w:numPr>
        <w:ilvl w:val="1"/>
        <w:numId w:val="18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 w:hAnsi="Times New Roman"/>
      <w:sz w:val="21"/>
    </w:rPr>
  </w:style>
  <w:style w:type="paragraph" w:customStyle="1" w:styleId="aff8">
    <w:name w:val="标准文件_附录五级条标题"/>
    <w:next w:val="affffb"/>
    <w:rsid w:val="002A5977"/>
    <w:pPr>
      <w:widowControl w:val="0"/>
      <w:numPr>
        <w:ilvl w:val="5"/>
        <w:numId w:val="5"/>
      </w:numPr>
      <w:spacing w:beforeLines="50" w:before="50" w:afterLines="50" w:after="50"/>
      <w:jc w:val="both"/>
      <w:outlineLvl w:val="6"/>
    </w:pPr>
    <w:rPr>
      <w:rFonts w:ascii="黑体" w:eastAsia="黑体" w:hAnsi="Times New Roman"/>
      <w:kern w:val="21"/>
      <w:sz w:val="21"/>
    </w:rPr>
  </w:style>
  <w:style w:type="paragraph" w:customStyle="1" w:styleId="af0">
    <w:name w:val="标准文件_附录英文标识"/>
    <w:next w:val="afffffd"/>
    <w:rsid w:val="00D4734F"/>
    <w:pPr>
      <w:numPr>
        <w:numId w:val="4"/>
      </w:numPr>
      <w:tabs>
        <w:tab w:val="left" w:pos="6406"/>
      </w:tabs>
      <w:spacing w:before="220" w:after="320"/>
      <w:jc w:val="center"/>
      <w:outlineLvl w:val="0"/>
    </w:pPr>
    <w:rPr>
      <w:rFonts w:ascii="黑体" w:eastAsia="黑体" w:hAnsi="Times New Roman"/>
      <w:sz w:val="21"/>
    </w:rPr>
  </w:style>
  <w:style w:type="paragraph" w:styleId="afffffd">
    <w:name w:val="Body Text"/>
    <w:basedOn w:val="afff5"/>
    <w:link w:val="afffffe"/>
    <w:rsid w:val="00D4734F"/>
    <w:pPr>
      <w:spacing w:after="120"/>
    </w:pPr>
  </w:style>
  <w:style w:type="character" w:customStyle="1" w:styleId="afffffe">
    <w:name w:val="正文文本 字符"/>
    <w:link w:val="afffffd"/>
    <w:rsid w:val="00D4734F"/>
    <w:rPr>
      <w:rFonts w:ascii="Times New Roman" w:eastAsia="宋体" w:hAnsi="Times New Roman" w:cs="Times New Roman"/>
      <w:szCs w:val="20"/>
    </w:rPr>
  </w:style>
  <w:style w:type="paragraph" w:customStyle="1" w:styleId="affffff">
    <w:name w:val="标准文件_附录章标题"/>
    <w:next w:val="affffb"/>
    <w:rsid w:val="00D4734F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f0">
    <w:name w:val="标准文件_公式后的破折号"/>
    <w:basedOn w:val="affffb"/>
    <w:next w:val="affffb"/>
    <w:rsid w:val="00D4734F"/>
    <w:pPr>
      <w:ind w:leftChars="200" w:left="488" w:hangingChars="290" w:hanging="289"/>
    </w:pPr>
  </w:style>
  <w:style w:type="paragraph" w:customStyle="1" w:styleId="a6">
    <w:name w:val="标准文件_前言、引言标题"/>
    <w:next w:val="afff5"/>
    <w:rsid w:val="00C55D03"/>
    <w:pPr>
      <w:numPr>
        <w:numId w:val="30"/>
      </w:numPr>
      <w:shd w:val="clear" w:color="FFFFFF" w:fill="FFFFFF"/>
      <w:spacing w:afterLines="150" w:after="150"/>
      <w:ind w:left="0" w:firstLine="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1">
    <w:name w:val="标准文件_目次、标准名称标题"/>
    <w:basedOn w:val="a6"/>
    <w:next w:val="affffb"/>
    <w:rsid w:val="00C643F9"/>
    <w:pPr>
      <w:spacing w:line="460" w:lineRule="exact"/>
    </w:pPr>
  </w:style>
  <w:style w:type="paragraph" w:customStyle="1" w:styleId="affffff2">
    <w:name w:val="标准文件_目录标题"/>
    <w:basedOn w:val="afff5"/>
    <w:rsid w:val="00615A9D"/>
    <w:pPr>
      <w:spacing w:afterLines="150" w:after="150" w:line="240" w:lineRule="auto"/>
      <w:jc w:val="center"/>
    </w:pPr>
    <w:rPr>
      <w:rFonts w:ascii="黑体" w:eastAsia="黑体"/>
      <w:sz w:val="32"/>
    </w:rPr>
  </w:style>
  <w:style w:type="paragraph" w:customStyle="1" w:styleId="af1">
    <w:name w:val="标准文件_破折号列项"/>
    <w:rsid w:val="00CB517D"/>
    <w:pPr>
      <w:numPr>
        <w:numId w:val="6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</w:rPr>
  </w:style>
  <w:style w:type="paragraph" w:customStyle="1" w:styleId="afc">
    <w:name w:val="标准文件_破折号列项（二级）"/>
    <w:basedOn w:val="af1"/>
    <w:rsid w:val="00CB517D"/>
    <w:pPr>
      <w:numPr>
        <w:numId w:val="7"/>
      </w:numPr>
      <w:ind w:left="0" w:firstLine="200"/>
    </w:pPr>
  </w:style>
  <w:style w:type="paragraph" w:customStyle="1" w:styleId="afff">
    <w:name w:val="标准文件_三级条标题"/>
    <w:basedOn w:val="affe"/>
    <w:next w:val="affffb"/>
    <w:rsid w:val="0055013B"/>
    <w:pPr>
      <w:widowControl/>
      <w:numPr>
        <w:ilvl w:val="4"/>
      </w:numPr>
      <w:outlineLvl w:val="3"/>
    </w:pPr>
  </w:style>
  <w:style w:type="character" w:styleId="affffff3">
    <w:name w:val="Subtle Reference"/>
    <w:uiPriority w:val="31"/>
    <w:qFormat/>
    <w:rsid w:val="001F69B4"/>
    <w:rPr>
      <w:smallCaps/>
      <w:color w:val="C0504D"/>
      <w:u w:val="single"/>
    </w:rPr>
  </w:style>
  <w:style w:type="paragraph" w:customStyle="1" w:styleId="affffff4">
    <w:name w:val="标准文件_示例后续"/>
    <w:basedOn w:val="afff5"/>
    <w:rsid w:val="00CB517D"/>
    <w:pPr>
      <w:adjustRightInd/>
      <w:spacing w:line="240" w:lineRule="auto"/>
      <w:ind w:firstLineChars="200" w:firstLine="200"/>
    </w:pPr>
    <w:rPr>
      <w:sz w:val="18"/>
      <w:szCs w:val="24"/>
    </w:rPr>
  </w:style>
  <w:style w:type="paragraph" w:customStyle="1" w:styleId="aff9">
    <w:name w:val="标准文件_数字编号列项"/>
    <w:rsid w:val="00C13EE9"/>
    <w:pPr>
      <w:numPr>
        <w:numId w:val="19"/>
      </w:numPr>
      <w:jc w:val="both"/>
    </w:pPr>
    <w:rPr>
      <w:rFonts w:ascii="宋体" w:hAnsi="宋体"/>
      <w:sz w:val="21"/>
    </w:rPr>
  </w:style>
  <w:style w:type="paragraph" w:customStyle="1" w:styleId="afff0">
    <w:name w:val="标准文件_四级条标题"/>
    <w:next w:val="affffb"/>
    <w:rsid w:val="0055013B"/>
    <w:pPr>
      <w:widowControl w:val="0"/>
      <w:numPr>
        <w:ilvl w:val="5"/>
        <w:numId w:val="2"/>
      </w:numPr>
      <w:spacing w:beforeLines="50" w:before="50" w:afterLines="50" w:after="50"/>
      <w:jc w:val="both"/>
      <w:outlineLvl w:val="4"/>
    </w:pPr>
    <w:rPr>
      <w:rFonts w:ascii="黑体" w:eastAsia="黑体" w:hAnsi="Times New Roman"/>
      <w:sz w:val="21"/>
    </w:rPr>
  </w:style>
  <w:style w:type="paragraph" w:styleId="affffff5">
    <w:name w:val="footnote text"/>
    <w:basedOn w:val="afff5"/>
    <w:next w:val="afff5"/>
    <w:link w:val="affffff6"/>
    <w:semiHidden/>
    <w:rsid w:val="00D4734F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/>
      <w:sz w:val="18"/>
      <w:szCs w:val="18"/>
    </w:rPr>
  </w:style>
  <w:style w:type="character" w:customStyle="1" w:styleId="affffff6">
    <w:name w:val="脚注文本 字符"/>
    <w:link w:val="affffff5"/>
    <w:semiHidden/>
    <w:rsid w:val="00D4734F"/>
    <w:rPr>
      <w:rFonts w:ascii="宋体" w:eastAsia="宋体" w:hAnsi="Times New Roman" w:cs="Times New Roman"/>
      <w:sz w:val="18"/>
      <w:szCs w:val="18"/>
    </w:rPr>
  </w:style>
  <w:style w:type="paragraph" w:customStyle="1" w:styleId="affffff7">
    <w:name w:val="标准文件_条文脚注"/>
    <w:basedOn w:val="affffff5"/>
    <w:rsid w:val="00CB517D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4">
    <w:name w:val="标准文件_图表脚注"/>
    <w:basedOn w:val="afff5"/>
    <w:next w:val="affffb"/>
    <w:rsid w:val="0096381A"/>
    <w:pPr>
      <w:numPr>
        <w:numId w:val="21"/>
      </w:numPr>
      <w:spacing w:line="240" w:lineRule="auto"/>
      <w:jc w:val="left"/>
    </w:pPr>
    <w:rPr>
      <w:rFonts w:ascii="宋体" w:hAnsi="宋体"/>
      <w:sz w:val="18"/>
    </w:rPr>
  </w:style>
  <w:style w:type="character" w:styleId="affffff8">
    <w:name w:val="footnote reference"/>
    <w:aliases w:val="标准文件_脚注引用"/>
    <w:semiHidden/>
    <w:rsid w:val="00D4734F"/>
    <w:rPr>
      <w:rFonts w:ascii="宋体" w:eastAsia="宋体" w:hAnsi="宋体" w:cs="Times New Roman"/>
      <w:spacing w:val="0"/>
      <w:sz w:val="18"/>
      <w:vertAlign w:val="superscript"/>
    </w:rPr>
  </w:style>
  <w:style w:type="character" w:customStyle="1" w:styleId="affffff9">
    <w:name w:val="标准文件_图表脚注内容"/>
    <w:rsid w:val="00D4734F"/>
    <w:rPr>
      <w:rFonts w:ascii="宋体" w:eastAsia="宋体" w:hAnsi="宋体" w:cs="Times New Roman"/>
      <w:spacing w:val="0"/>
      <w:sz w:val="18"/>
      <w:vertAlign w:val="superscript"/>
    </w:rPr>
  </w:style>
  <w:style w:type="paragraph" w:customStyle="1" w:styleId="afff1">
    <w:name w:val="标准文件_五级条标题"/>
    <w:next w:val="affffb"/>
    <w:rsid w:val="0055013B"/>
    <w:pPr>
      <w:widowControl w:val="0"/>
      <w:numPr>
        <w:ilvl w:val="6"/>
        <w:numId w:val="2"/>
      </w:numPr>
      <w:spacing w:beforeLines="50" w:before="50" w:afterLines="50" w:after="50"/>
      <w:jc w:val="both"/>
      <w:outlineLvl w:val="5"/>
    </w:pPr>
    <w:rPr>
      <w:rFonts w:ascii="黑体" w:eastAsia="黑体" w:hAnsi="Times New Roman"/>
      <w:sz w:val="21"/>
    </w:rPr>
  </w:style>
  <w:style w:type="paragraph" w:customStyle="1" w:styleId="affc">
    <w:name w:val="标准文件_章标题"/>
    <w:next w:val="affffb"/>
    <w:rsid w:val="0055013B"/>
    <w:pPr>
      <w:numPr>
        <w:ilvl w:val="1"/>
        <w:numId w:val="2"/>
      </w:numPr>
      <w:spacing w:beforeLines="100" w:before="100" w:afterLines="100" w:after="100"/>
      <w:jc w:val="both"/>
      <w:outlineLvl w:val="0"/>
    </w:pPr>
    <w:rPr>
      <w:rFonts w:ascii="黑体" w:eastAsia="黑体" w:hAnsi="Times New Roman"/>
      <w:sz w:val="21"/>
    </w:rPr>
  </w:style>
  <w:style w:type="paragraph" w:customStyle="1" w:styleId="affd">
    <w:name w:val="标准文件_一级条标题"/>
    <w:basedOn w:val="affc"/>
    <w:next w:val="affffb"/>
    <w:rsid w:val="0055013B"/>
    <w:pPr>
      <w:numPr>
        <w:ilvl w:val="2"/>
      </w:numPr>
      <w:spacing w:beforeLines="50" w:before="50" w:afterLines="50" w:after="50"/>
      <w:outlineLvl w:val="1"/>
    </w:pPr>
  </w:style>
  <w:style w:type="paragraph" w:customStyle="1" w:styleId="affffffa">
    <w:name w:val="标准文件_一致程度"/>
    <w:basedOn w:val="afff5"/>
    <w:rsid w:val="00D4734F"/>
    <w:pPr>
      <w:spacing w:line="440" w:lineRule="exact"/>
      <w:jc w:val="center"/>
    </w:pPr>
    <w:rPr>
      <w:sz w:val="28"/>
    </w:rPr>
  </w:style>
  <w:style w:type="paragraph" w:customStyle="1" w:styleId="affffffb">
    <w:name w:val="标准文件_引言标题"/>
    <w:next w:val="afff5"/>
    <w:rsid w:val="00D4734F"/>
    <w:p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ffffc">
    <w:name w:val="标准文件_英文图表脚注"/>
    <w:basedOn w:val="affffa"/>
    <w:rsid w:val="00D4734F"/>
    <w:pPr>
      <w:widowControl/>
      <w:adjustRightInd/>
      <w:snapToGrid/>
      <w:spacing w:line="240" w:lineRule="auto"/>
      <w:ind w:left="79" w:hangingChars="80" w:hanging="79"/>
    </w:pPr>
    <w:rPr>
      <w:rFonts w:ascii="宋体" w:hAnsi="宋体"/>
    </w:rPr>
  </w:style>
  <w:style w:type="paragraph" w:customStyle="1" w:styleId="af6">
    <w:name w:val="标准文件_数字编号列项（二级）"/>
    <w:rsid w:val="00200333"/>
    <w:pPr>
      <w:numPr>
        <w:ilvl w:val="1"/>
        <w:numId w:val="22"/>
      </w:numPr>
      <w:jc w:val="both"/>
    </w:pPr>
    <w:rPr>
      <w:rFonts w:ascii="宋体" w:hAnsi="Times New Roman"/>
      <w:sz w:val="21"/>
    </w:rPr>
  </w:style>
  <w:style w:type="paragraph" w:customStyle="1" w:styleId="af">
    <w:name w:val="标准文件_英文注："/>
    <w:basedOn w:val="afff5"/>
    <w:next w:val="affffb"/>
    <w:rsid w:val="00AA4286"/>
    <w:pPr>
      <w:numPr>
        <w:numId w:val="8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aff0">
    <w:name w:val="标准文件_英文注×："/>
    <w:basedOn w:val="afff5"/>
    <w:rsid w:val="006819B8"/>
    <w:pPr>
      <w:numPr>
        <w:numId w:val="9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aff2">
    <w:name w:val="标准文件_正文表标题"/>
    <w:next w:val="affffb"/>
    <w:rsid w:val="00970CDC"/>
    <w:pPr>
      <w:numPr>
        <w:numId w:val="10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ffffd">
    <w:name w:val="标准文件_正文公式"/>
    <w:basedOn w:val="afff5"/>
    <w:next w:val="affffa"/>
    <w:rsid w:val="00F623AC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afd">
    <w:name w:val="标准文件_正文图标题"/>
    <w:next w:val="affffb"/>
    <w:rsid w:val="00970CDC"/>
    <w:pPr>
      <w:numPr>
        <w:numId w:val="11"/>
      </w:numPr>
      <w:spacing w:beforeLines="50" w:before="50" w:afterLines="50" w:after="50"/>
      <w:jc w:val="center"/>
    </w:pPr>
    <w:rPr>
      <w:rFonts w:ascii="黑体" w:eastAsia="黑体" w:hAnsi="Times New Roman"/>
      <w:sz w:val="21"/>
    </w:rPr>
  </w:style>
  <w:style w:type="paragraph" w:customStyle="1" w:styleId="afff3">
    <w:name w:val="标准文件_正文英文表标题"/>
    <w:next w:val="affffb"/>
    <w:rsid w:val="00D4734F"/>
    <w:pPr>
      <w:numPr>
        <w:numId w:val="12"/>
      </w:numPr>
      <w:jc w:val="center"/>
    </w:pPr>
    <w:rPr>
      <w:rFonts w:ascii="黑体" w:eastAsia="黑体" w:hAnsi="Times New Roman"/>
      <w:sz w:val="21"/>
    </w:rPr>
  </w:style>
  <w:style w:type="paragraph" w:customStyle="1" w:styleId="afb">
    <w:name w:val="标准文件_正文英文图标题"/>
    <w:next w:val="affffb"/>
    <w:rsid w:val="00D4734F"/>
    <w:pPr>
      <w:numPr>
        <w:numId w:val="13"/>
      </w:numPr>
      <w:jc w:val="center"/>
    </w:pPr>
    <w:rPr>
      <w:rFonts w:ascii="黑体" w:eastAsia="黑体" w:hAnsi="Times New Roman"/>
      <w:sz w:val="21"/>
    </w:rPr>
  </w:style>
  <w:style w:type="paragraph" w:customStyle="1" w:styleId="af7">
    <w:name w:val="标准文件_编号列项（三级）"/>
    <w:rsid w:val="00655D4F"/>
    <w:pPr>
      <w:numPr>
        <w:ilvl w:val="2"/>
        <w:numId w:val="22"/>
      </w:numPr>
    </w:pPr>
    <w:rPr>
      <w:rFonts w:ascii="宋体" w:hAnsi="Times New Roman"/>
      <w:sz w:val="21"/>
    </w:rPr>
  </w:style>
  <w:style w:type="character" w:styleId="affffffe">
    <w:name w:val="Hyperlink"/>
    <w:uiPriority w:val="99"/>
    <w:rsid w:val="00D51BF3"/>
    <w:rPr>
      <w:rFonts w:ascii="宋体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1">
    <w:name w:val="二级无标题条"/>
    <w:basedOn w:val="afff5"/>
    <w:rsid w:val="00D4734F"/>
    <w:pPr>
      <w:numPr>
        <w:ilvl w:val="3"/>
        <w:numId w:val="15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">
    <w:name w:val="发布部门"/>
    <w:next w:val="affffb"/>
    <w:rsid w:val="00D4734F"/>
    <w:pPr>
      <w:framePr w:w="7433" w:h="585" w:hRule="exact" w:hSpace="180" w:vSpace="180" w:wrap="around" w:hAnchor="margin" w:xAlign="center" w:y="14401" w:anchorLock="1"/>
      <w:jc w:val="center"/>
    </w:pPr>
    <w:rPr>
      <w:rFonts w:ascii="宋体" w:hAnsi="Times New Roman"/>
      <w:b/>
      <w:w w:val="135"/>
      <w:sz w:val="36"/>
    </w:rPr>
  </w:style>
  <w:style w:type="paragraph" w:customStyle="1" w:styleId="afffffff0">
    <w:name w:val="发布日期"/>
    <w:rsid w:val="00D4734F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ff1">
    <w:name w:val="封面标准代替信息"/>
    <w:basedOn w:val="afff5"/>
    <w:rsid w:val="00D4514F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ffffff2">
    <w:name w:val="封面标准名称"/>
    <w:rsid w:val="00D4734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fff3">
    <w:name w:val="封面标准文稿编辑信息"/>
    <w:rsid w:val="00D4734F"/>
    <w:pPr>
      <w:spacing w:before="180" w:line="180" w:lineRule="exact"/>
      <w:jc w:val="center"/>
    </w:pPr>
    <w:rPr>
      <w:rFonts w:ascii="宋体" w:hAnsi="Times New Roman"/>
      <w:sz w:val="21"/>
    </w:rPr>
  </w:style>
  <w:style w:type="paragraph" w:customStyle="1" w:styleId="afffffff4">
    <w:name w:val="封面标准文稿类别"/>
    <w:rsid w:val="00D4734F"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afffffff5">
    <w:name w:val="封面标准英文名称"/>
    <w:rsid w:val="00815419"/>
    <w:pPr>
      <w:widowControl w:val="0"/>
      <w:spacing w:line="360" w:lineRule="exact"/>
      <w:jc w:val="center"/>
    </w:pPr>
    <w:rPr>
      <w:rFonts w:ascii="Times New Roman" w:hAnsi="Times New Roman"/>
      <w:sz w:val="28"/>
    </w:rPr>
  </w:style>
  <w:style w:type="paragraph" w:customStyle="1" w:styleId="afffffff6">
    <w:name w:val="封面一致性程度标识"/>
    <w:rsid w:val="00D4734F"/>
    <w:pPr>
      <w:spacing w:before="440" w:line="440" w:lineRule="exact"/>
      <w:jc w:val="center"/>
    </w:pPr>
    <w:rPr>
      <w:rFonts w:ascii="Times New Roman" w:hAnsi="Times New Roman"/>
      <w:sz w:val="28"/>
    </w:rPr>
  </w:style>
  <w:style w:type="paragraph" w:customStyle="1" w:styleId="afffffff7">
    <w:name w:val="封面正文"/>
    <w:rsid w:val="00D4734F"/>
    <w:pPr>
      <w:jc w:val="both"/>
    </w:pPr>
    <w:rPr>
      <w:rFonts w:ascii="Times New Roman" w:hAnsi="Times New Roman"/>
    </w:rPr>
  </w:style>
  <w:style w:type="paragraph" w:customStyle="1" w:styleId="afffffff8">
    <w:name w:val="附录二级无标题条"/>
    <w:basedOn w:val="afff5"/>
    <w:next w:val="affffb"/>
    <w:rsid w:val="00D4734F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afffffff9">
    <w:name w:val="附录三级无标题条"/>
    <w:basedOn w:val="afffffff8"/>
    <w:next w:val="affffb"/>
    <w:rsid w:val="00D4734F"/>
    <w:pPr>
      <w:outlineLvl w:val="4"/>
    </w:pPr>
  </w:style>
  <w:style w:type="paragraph" w:customStyle="1" w:styleId="afffffffa">
    <w:name w:val="附录四级无标题条"/>
    <w:basedOn w:val="afffffff9"/>
    <w:next w:val="affffb"/>
    <w:rsid w:val="00D4734F"/>
    <w:pPr>
      <w:outlineLvl w:val="5"/>
    </w:pPr>
  </w:style>
  <w:style w:type="paragraph" w:customStyle="1" w:styleId="afffffffb">
    <w:name w:val="附录图"/>
    <w:next w:val="affffb"/>
    <w:rsid w:val="00D4734F"/>
    <w:pPr>
      <w:wordWrap w:val="0"/>
      <w:overflowPunct w:val="0"/>
      <w:autoSpaceDE w:val="0"/>
      <w:spacing w:beforeLines="50" w:before="50" w:afterLines="50" w:after="50"/>
      <w:jc w:val="center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2">
    <w:name w:val="标准文件_一级项"/>
    <w:rsid w:val="00200333"/>
    <w:pPr>
      <w:numPr>
        <w:numId w:val="28"/>
      </w:numPr>
    </w:pPr>
    <w:rPr>
      <w:rFonts w:ascii="宋体" w:hAnsi="Times New Roman"/>
      <w:sz w:val="21"/>
    </w:rPr>
  </w:style>
  <w:style w:type="paragraph" w:customStyle="1" w:styleId="afffffffc">
    <w:name w:val="附录五级无标题条"/>
    <w:basedOn w:val="afffffffa"/>
    <w:next w:val="affffb"/>
    <w:rsid w:val="00D4734F"/>
    <w:pPr>
      <w:outlineLvl w:val="6"/>
    </w:pPr>
  </w:style>
  <w:style w:type="paragraph" w:customStyle="1" w:styleId="afffffffd">
    <w:name w:val="附录性质"/>
    <w:basedOn w:val="afff5"/>
    <w:rsid w:val="00D4734F"/>
    <w:pPr>
      <w:widowControl/>
      <w:adjustRightInd/>
      <w:jc w:val="center"/>
    </w:pPr>
    <w:rPr>
      <w:rFonts w:ascii="黑体" w:eastAsia="黑体"/>
    </w:rPr>
  </w:style>
  <w:style w:type="paragraph" w:customStyle="1" w:styleId="afffffffe">
    <w:name w:val="附录一级无标题条"/>
    <w:basedOn w:val="affffff"/>
    <w:next w:val="affffb"/>
    <w:rsid w:val="00D4734F"/>
    <w:pPr>
      <w:autoSpaceDN w:val="0"/>
      <w:outlineLvl w:val="2"/>
    </w:pPr>
    <w:rPr>
      <w:rFonts w:ascii="宋体" w:eastAsia="宋体" w:hAnsi="宋体"/>
    </w:rPr>
  </w:style>
  <w:style w:type="character" w:customStyle="1" w:styleId="affffffff">
    <w:name w:val="个人答复风格"/>
    <w:rsid w:val="00D4734F"/>
    <w:rPr>
      <w:rFonts w:ascii="Arial" w:eastAsia="宋体" w:hAnsi="Arial" w:cs="Arial"/>
      <w:color w:val="auto"/>
      <w:spacing w:val="0"/>
      <w:sz w:val="20"/>
    </w:rPr>
  </w:style>
  <w:style w:type="character" w:customStyle="1" w:styleId="affffffff0">
    <w:name w:val="个人撰写风格"/>
    <w:rsid w:val="00D4734F"/>
    <w:rPr>
      <w:rFonts w:ascii="Arial" w:eastAsia="宋体" w:hAnsi="Arial" w:cs="Arial"/>
      <w:color w:val="auto"/>
      <w:spacing w:val="0"/>
      <w:sz w:val="20"/>
    </w:rPr>
  </w:style>
  <w:style w:type="paragraph" w:customStyle="1" w:styleId="affffffff1">
    <w:name w:val="脚注后续"/>
    <w:rsid w:val="00D4734F"/>
    <w:pPr>
      <w:ind w:leftChars="350" w:left="350"/>
      <w:jc w:val="both"/>
    </w:pPr>
    <w:rPr>
      <w:rFonts w:ascii="宋体" w:hAnsi="Times New Roman"/>
      <w:sz w:val="18"/>
    </w:rPr>
  </w:style>
  <w:style w:type="paragraph" w:customStyle="1" w:styleId="afff4">
    <w:name w:val="列项——"/>
    <w:rsid w:val="00D4734F"/>
    <w:pPr>
      <w:widowControl w:val="0"/>
      <w:numPr>
        <w:numId w:val="14"/>
      </w:numPr>
      <w:jc w:val="both"/>
    </w:pPr>
    <w:rPr>
      <w:rFonts w:ascii="宋体" w:hAnsi="宋体"/>
      <w:sz w:val="21"/>
    </w:rPr>
  </w:style>
  <w:style w:type="paragraph" w:customStyle="1" w:styleId="affffffff2">
    <w:name w:val="列项·"/>
    <w:basedOn w:val="affffb"/>
    <w:rsid w:val="00D4734F"/>
    <w:pPr>
      <w:tabs>
        <w:tab w:val="left" w:pos="840"/>
      </w:tabs>
    </w:pPr>
  </w:style>
  <w:style w:type="paragraph" w:customStyle="1" w:styleId="affffffff3">
    <w:name w:val="目次、索引正文"/>
    <w:rsid w:val="00D4734F"/>
    <w:pPr>
      <w:spacing w:line="320" w:lineRule="exact"/>
      <w:jc w:val="both"/>
    </w:pPr>
    <w:rPr>
      <w:rFonts w:ascii="宋体" w:hAnsi="Times New Roman"/>
      <w:sz w:val="21"/>
    </w:rPr>
  </w:style>
  <w:style w:type="paragraph" w:customStyle="1" w:styleId="210">
    <w:name w:val="目录 21"/>
    <w:basedOn w:val="afff5"/>
    <w:next w:val="afff5"/>
    <w:autoRedefine/>
    <w:semiHidden/>
    <w:rsid w:val="00D4734F"/>
    <w:pPr>
      <w:adjustRightInd/>
      <w:spacing w:line="240" w:lineRule="auto"/>
      <w:jc w:val="left"/>
    </w:pPr>
    <w:rPr>
      <w:bCs/>
      <w:iCs/>
    </w:rPr>
  </w:style>
  <w:style w:type="paragraph" w:customStyle="1" w:styleId="31">
    <w:name w:val="目录 31"/>
    <w:basedOn w:val="afff5"/>
    <w:next w:val="afff5"/>
    <w:autoRedefine/>
    <w:semiHidden/>
    <w:rsid w:val="00D4734F"/>
    <w:pPr>
      <w:spacing w:line="240" w:lineRule="auto"/>
    </w:pPr>
    <w:rPr>
      <w:rFonts w:ascii="宋体" w:hAnsi="宋体"/>
      <w:iCs/>
    </w:rPr>
  </w:style>
  <w:style w:type="paragraph" w:customStyle="1" w:styleId="41">
    <w:name w:val="目录 41"/>
    <w:basedOn w:val="afff5"/>
    <w:next w:val="afff5"/>
    <w:autoRedefine/>
    <w:semiHidden/>
    <w:rsid w:val="00D4734F"/>
    <w:pPr>
      <w:adjustRightInd/>
      <w:spacing w:line="240" w:lineRule="auto"/>
      <w:jc w:val="left"/>
    </w:pPr>
  </w:style>
  <w:style w:type="paragraph" w:customStyle="1" w:styleId="51">
    <w:name w:val="目录 51"/>
    <w:basedOn w:val="afff5"/>
    <w:next w:val="afff5"/>
    <w:autoRedefine/>
    <w:semiHidden/>
    <w:rsid w:val="00D4734F"/>
    <w:pPr>
      <w:spacing w:line="240" w:lineRule="auto"/>
    </w:pPr>
    <w:rPr>
      <w:rFonts w:ascii="宋体" w:hAnsi="宋体"/>
    </w:rPr>
  </w:style>
  <w:style w:type="paragraph" w:customStyle="1" w:styleId="61">
    <w:name w:val="目录 61"/>
    <w:basedOn w:val="afff5"/>
    <w:next w:val="afff5"/>
    <w:autoRedefine/>
    <w:semiHidden/>
    <w:rsid w:val="00D4734F"/>
    <w:pPr>
      <w:adjustRightInd/>
      <w:spacing w:line="240" w:lineRule="auto"/>
      <w:jc w:val="left"/>
    </w:pPr>
  </w:style>
  <w:style w:type="paragraph" w:customStyle="1" w:styleId="71">
    <w:name w:val="目录 71"/>
    <w:basedOn w:val="61"/>
    <w:autoRedefine/>
    <w:semiHidden/>
    <w:rsid w:val="00D4734F"/>
    <w:pPr>
      <w:ind w:left="1260"/>
    </w:pPr>
  </w:style>
  <w:style w:type="paragraph" w:customStyle="1" w:styleId="81">
    <w:name w:val="目录 81"/>
    <w:basedOn w:val="71"/>
    <w:autoRedefine/>
    <w:semiHidden/>
    <w:rsid w:val="00D4734F"/>
    <w:pPr>
      <w:ind w:left="1470"/>
    </w:pPr>
  </w:style>
  <w:style w:type="paragraph" w:customStyle="1" w:styleId="91">
    <w:name w:val="目录 91"/>
    <w:basedOn w:val="81"/>
    <w:autoRedefine/>
    <w:semiHidden/>
    <w:rsid w:val="00D4734F"/>
    <w:pPr>
      <w:ind w:left="1680"/>
    </w:pPr>
  </w:style>
  <w:style w:type="paragraph" w:customStyle="1" w:styleId="affffffff4">
    <w:name w:val="其他标准称谓"/>
    <w:rsid w:val="00D4734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5">
    <w:name w:val="其他发布部门"/>
    <w:basedOn w:val="afffffff"/>
    <w:rsid w:val="00D4734F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b">
    <w:name w:val="前言标题"/>
    <w:next w:val="afff5"/>
    <w:rsid w:val="00D4734F"/>
    <w:pPr>
      <w:numPr>
        <w:numId w:val="2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2">
    <w:name w:val="三级无标题条"/>
    <w:basedOn w:val="afff5"/>
    <w:rsid w:val="00D4734F"/>
    <w:pPr>
      <w:numPr>
        <w:ilvl w:val="4"/>
        <w:numId w:val="15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affffffff6">
    <w:name w:val="实施日期"/>
    <w:basedOn w:val="afffffff0"/>
    <w:rsid w:val="00D4734F"/>
    <w:pPr>
      <w:framePr w:hSpace="0" w:wrap="around" w:xAlign="right"/>
      <w:jc w:val="right"/>
    </w:pPr>
  </w:style>
  <w:style w:type="paragraph" w:customStyle="1" w:styleId="a3">
    <w:name w:val="四级无标题条"/>
    <w:basedOn w:val="afff5"/>
    <w:rsid w:val="00D4734F"/>
    <w:pPr>
      <w:numPr>
        <w:ilvl w:val="5"/>
        <w:numId w:val="15"/>
      </w:numPr>
      <w:adjustRightInd/>
      <w:spacing w:line="240" w:lineRule="auto"/>
    </w:pPr>
    <w:rPr>
      <w:rFonts w:ascii="宋体" w:hAnsi="宋体"/>
      <w:szCs w:val="24"/>
    </w:rPr>
  </w:style>
  <w:style w:type="paragraph" w:styleId="affffffff7">
    <w:name w:val="table of figures"/>
    <w:basedOn w:val="afff5"/>
    <w:next w:val="afff5"/>
    <w:semiHidden/>
    <w:rsid w:val="00D4734F"/>
    <w:pPr>
      <w:adjustRightInd/>
      <w:spacing w:line="240" w:lineRule="auto"/>
      <w:jc w:val="left"/>
    </w:pPr>
    <w:rPr>
      <w:szCs w:val="24"/>
    </w:rPr>
  </w:style>
  <w:style w:type="paragraph" w:customStyle="1" w:styleId="affffffff8">
    <w:name w:val="文献分类号"/>
    <w:rsid w:val="00D4734F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/>
      <w:sz w:val="21"/>
    </w:rPr>
  </w:style>
  <w:style w:type="paragraph" w:customStyle="1" w:styleId="affffffff9">
    <w:name w:val="无标题条"/>
    <w:next w:val="affffb"/>
    <w:rsid w:val="00D4734F"/>
    <w:pPr>
      <w:jc w:val="both"/>
    </w:pPr>
    <w:rPr>
      <w:rFonts w:ascii="宋体" w:hAnsi="宋体"/>
      <w:sz w:val="21"/>
    </w:rPr>
  </w:style>
  <w:style w:type="paragraph" w:customStyle="1" w:styleId="a4">
    <w:name w:val="五级无标题条"/>
    <w:basedOn w:val="afff5"/>
    <w:rsid w:val="00D4734F"/>
    <w:pPr>
      <w:numPr>
        <w:ilvl w:val="6"/>
        <w:numId w:val="15"/>
      </w:numPr>
      <w:adjustRightInd/>
    </w:pPr>
    <w:rPr>
      <w:szCs w:val="24"/>
    </w:rPr>
  </w:style>
  <w:style w:type="character" w:styleId="affffffffa">
    <w:name w:val="page number"/>
    <w:rsid w:val="00D4734F"/>
    <w:rPr>
      <w:rFonts w:ascii="宋体" w:eastAsia="宋体" w:hAnsi="Times New Roman"/>
      <w:sz w:val="18"/>
    </w:rPr>
  </w:style>
  <w:style w:type="paragraph" w:customStyle="1" w:styleId="a0">
    <w:name w:val="一级无标题条"/>
    <w:basedOn w:val="afff5"/>
    <w:rsid w:val="00D4734F"/>
    <w:pPr>
      <w:numPr>
        <w:ilvl w:val="2"/>
        <w:numId w:val="15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styleId="affffffffb">
    <w:name w:val="Normal Indent"/>
    <w:basedOn w:val="afff5"/>
    <w:rsid w:val="00D4734F"/>
    <w:pPr>
      <w:ind w:firstLine="420"/>
    </w:pPr>
  </w:style>
  <w:style w:type="paragraph" w:customStyle="1" w:styleId="affffffffc">
    <w:name w:val="注:后续"/>
    <w:rsid w:val="00D4734F"/>
    <w:pPr>
      <w:spacing w:line="300" w:lineRule="exact"/>
      <w:ind w:leftChars="400" w:left="600" w:hangingChars="200" w:hanging="200"/>
      <w:jc w:val="both"/>
    </w:pPr>
    <w:rPr>
      <w:rFonts w:ascii="宋体" w:hAnsi="Times New Roman"/>
      <w:sz w:val="18"/>
    </w:rPr>
  </w:style>
  <w:style w:type="paragraph" w:customStyle="1" w:styleId="affffffffd">
    <w:name w:val="注×:后续"/>
    <w:basedOn w:val="affffffffc"/>
    <w:rsid w:val="00D4734F"/>
    <w:pPr>
      <w:ind w:leftChars="0" w:left="1406" w:firstLineChars="0" w:hanging="499"/>
    </w:pPr>
  </w:style>
  <w:style w:type="paragraph" w:customStyle="1" w:styleId="affffffffe">
    <w:name w:val="标准文件_一级无标题"/>
    <w:basedOn w:val="affd"/>
    <w:qFormat/>
    <w:rsid w:val="00BA263B"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">
    <w:name w:val="标准文件_五级无标题"/>
    <w:basedOn w:val="afff1"/>
    <w:qFormat/>
    <w:rsid w:val="00BA263B"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0">
    <w:name w:val="标准文件_三级无标题"/>
    <w:basedOn w:val="afff"/>
    <w:qFormat/>
    <w:rsid w:val="00BA263B"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1">
    <w:name w:val="标准文件_二级无标题"/>
    <w:basedOn w:val="affe"/>
    <w:qFormat/>
    <w:rsid w:val="00BA263B"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ffffffff2">
    <w:name w:val="标准_四级无标题"/>
    <w:basedOn w:val="afff0"/>
    <w:next w:val="affffb"/>
    <w:qFormat/>
    <w:rsid w:val="00D27582"/>
    <w:rPr>
      <w:rFonts w:eastAsia="宋体"/>
    </w:rPr>
  </w:style>
  <w:style w:type="paragraph" w:customStyle="1" w:styleId="afffffffff3">
    <w:name w:val="标准文件_四级无标题"/>
    <w:basedOn w:val="afff0"/>
    <w:qFormat/>
    <w:rsid w:val="00BA263B"/>
    <w:pPr>
      <w:spacing w:beforeLines="0" w:before="0" w:afterLines="0" w:after="0"/>
      <w:outlineLvl w:val="9"/>
    </w:pPr>
    <w:rPr>
      <w:rFonts w:ascii="宋体" w:eastAsia="宋体" w:hAnsi="黑体"/>
      <w:szCs w:val="52"/>
    </w:rPr>
  </w:style>
  <w:style w:type="paragraph" w:customStyle="1" w:styleId="aff1">
    <w:name w:val="标准文件_大写罗马数字编号列项"/>
    <w:basedOn w:val="affffb"/>
    <w:rsid w:val="00B831CE"/>
    <w:pPr>
      <w:numPr>
        <w:numId w:val="16"/>
      </w:numPr>
      <w:ind w:firstLineChars="0" w:firstLine="0"/>
    </w:pPr>
    <w:rPr>
      <w:rFonts w:ascii="Times New Roman" w:cs="Arial"/>
      <w:szCs w:val="28"/>
    </w:rPr>
  </w:style>
  <w:style w:type="paragraph" w:customStyle="1" w:styleId="ae">
    <w:name w:val="标准文件_小写罗马数字编号列项"/>
    <w:basedOn w:val="affffb"/>
    <w:rsid w:val="00E34A98"/>
    <w:pPr>
      <w:numPr>
        <w:numId w:val="17"/>
      </w:numPr>
      <w:ind w:firstLineChars="0" w:firstLine="0"/>
    </w:pPr>
    <w:rPr>
      <w:rFonts w:cs="Arial"/>
      <w:szCs w:val="28"/>
    </w:rPr>
  </w:style>
  <w:style w:type="paragraph" w:customStyle="1" w:styleId="afffffffff4">
    <w:name w:val="标准文件_附录标题"/>
    <w:basedOn w:val="aff3"/>
    <w:qFormat/>
    <w:rsid w:val="00C9435D"/>
    <w:pPr>
      <w:numPr>
        <w:numId w:val="0"/>
      </w:numPr>
      <w:spacing w:after="280"/>
      <w:outlineLvl w:val="9"/>
    </w:pPr>
  </w:style>
  <w:style w:type="paragraph" w:customStyle="1" w:styleId="afffffffff5">
    <w:name w:val="标准文件_二级项"/>
    <w:rsid w:val="00200333"/>
    <w:rPr>
      <w:rFonts w:ascii="宋体" w:hAnsi="Times New Roman"/>
      <w:sz w:val="21"/>
    </w:rPr>
  </w:style>
  <w:style w:type="paragraph" w:customStyle="1" w:styleId="af3">
    <w:name w:val="标准文件_三级项"/>
    <w:basedOn w:val="afff5"/>
    <w:rsid w:val="00E82554"/>
    <w:pPr>
      <w:numPr>
        <w:ilvl w:val="2"/>
        <w:numId w:val="28"/>
      </w:numPr>
      <w:spacing w:line="-300" w:lineRule="auto"/>
    </w:pPr>
    <w:rPr>
      <w:rFonts w:ascii="Times New Roman" w:hAnsi="Times New Roman"/>
    </w:rPr>
  </w:style>
  <w:style w:type="paragraph" w:customStyle="1" w:styleId="affa">
    <w:name w:val="图表脚注说明"/>
    <w:basedOn w:val="afff5"/>
    <w:next w:val="affffb"/>
    <w:rsid w:val="00D035EC"/>
    <w:pPr>
      <w:numPr>
        <w:numId w:val="20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af5">
    <w:name w:val="标准文件_字母编号列项（一级）"/>
    <w:rsid w:val="00200333"/>
    <w:pPr>
      <w:numPr>
        <w:numId w:val="22"/>
      </w:numPr>
      <w:jc w:val="both"/>
    </w:pPr>
    <w:rPr>
      <w:rFonts w:ascii="宋体" w:hAnsi="Times New Roman"/>
      <w:sz w:val="21"/>
    </w:rPr>
  </w:style>
  <w:style w:type="paragraph" w:customStyle="1" w:styleId="afffffffff6">
    <w:name w:val="标准文件_索引字母"/>
    <w:next w:val="affffb"/>
    <w:qFormat/>
    <w:rsid w:val="00977D02"/>
    <w:pPr>
      <w:jc w:val="center"/>
    </w:pPr>
    <w:rPr>
      <w:rFonts w:ascii="宋体" w:eastAsia="Times New Roman" w:hAnsi="宋体"/>
      <w:b/>
      <w:kern w:val="2"/>
      <w:sz w:val="21"/>
    </w:rPr>
  </w:style>
  <w:style w:type="paragraph" w:customStyle="1" w:styleId="afffffffff7">
    <w:name w:val="标准文件_附录前"/>
    <w:next w:val="affffb"/>
    <w:qFormat/>
    <w:rsid w:val="00B56FBE"/>
    <w:pPr>
      <w:spacing w:line="20" w:lineRule="atLeast"/>
      <w:ind w:firstLine="200"/>
    </w:pPr>
    <w:rPr>
      <w:rFonts w:ascii="宋体" w:hAnsi="宋体"/>
      <w:kern w:val="2"/>
      <w:sz w:val="10"/>
    </w:rPr>
  </w:style>
  <w:style w:type="paragraph" w:customStyle="1" w:styleId="afffffffff8">
    <w:name w:val="标准文件_正文标准名称"/>
    <w:qFormat/>
    <w:rsid w:val="009908A3"/>
    <w:pPr>
      <w:spacing w:after="640" w:line="400" w:lineRule="exact"/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afffffffff9">
    <w:name w:val="标准文件_表格"/>
    <w:basedOn w:val="affffb"/>
    <w:qFormat/>
    <w:rsid w:val="006D16C4"/>
    <w:pPr>
      <w:ind w:firstLineChars="0" w:firstLine="0"/>
      <w:jc w:val="center"/>
    </w:pPr>
    <w:rPr>
      <w:sz w:val="18"/>
    </w:rPr>
  </w:style>
  <w:style w:type="paragraph" w:customStyle="1" w:styleId="afff2">
    <w:name w:val="标准文件_注："/>
    <w:next w:val="affffb"/>
    <w:rsid w:val="006819B8"/>
    <w:pPr>
      <w:widowControl w:val="0"/>
      <w:numPr>
        <w:numId w:val="23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5">
    <w:name w:val="标准文件_注×："/>
    <w:rsid w:val="00614CC1"/>
    <w:pPr>
      <w:widowControl w:val="0"/>
      <w:numPr>
        <w:numId w:val="24"/>
      </w:numPr>
      <w:autoSpaceDE w:val="0"/>
      <w:autoSpaceDN w:val="0"/>
      <w:jc w:val="both"/>
    </w:pPr>
    <w:rPr>
      <w:rFonts w:ascii="宋体" w:hAnsi="Times New Roman"/>
      <w:sz w:val="18"/>
      <w:szCs w:val="18"/>
    </w:rPr>
  </w:style>
  <w:style w:type="paragraph" w:customStyle="1" w:styleId="ac">
    <w:name w:val="标准文件_示例："/>
    <w:next w:val="afffffffffa"/>
    <w:rsid w:val="00FA73B1"/>
    <w:pPr>
      <w:widowControl w:val="0"/>
      <w:numPr>
        <w:numId w:val="25"/>
      </w:numPr>
      <w:jc w:val="both"/>
    </w:pPr>
    <w:rPr>
      <w:rFonts w:ascii="宋体" w:hAnsi="Times New Roman"/>
      <w:sz w:val="18"/>
      <w:szCs w:val="18"/>
    </w:rPr>
  </w:style>
  <w:style w:type="paragraph" w:customStyle="1" w:styleId="afa">
    <w:name w:val="标准文件_示例×："/>
    <w:basedOn w:val="afff5"/>
    <w:next w:val="afffffffffa"/>
    <w:qFormat/>
    <w:rsid w:val="007A41C8"/>
    <w:pPr>
      <w:widowControl/>
      <w:numPr>
        <w:numId w:val="26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Char">
    <w:name w:val="标准文件_段 Char"/>
    <w:link w:val="affffb"/>
    <w:rsid w:val="00BA263B"/>
    <w:rPr>
      <w:rFonts w:ascii="宋体" w:hAnsi="Times New Roman"/>
      <w:noProof/>
      <w:sz w:val="21"/>
    </w:rPr>
  </w:style>
  <w:style w:type="paragraph" w:customStyle="1" w:styleId="afffffffffb">
    <w:name w:val="标准文件_表格续"/>
    <w:basedOn w:val="affffb"/>
    <w:next w:val="affffb"/>
    <w:qFormat/>
    <w:rsid w:val="003F6272"/>
    <w:pPr>
      <w:jc w:val="center"/>
    </w:pPr>
    <w:rPr>
      <w:rFonts w:ascii="黑体" w:eastAsia="黑体" w:hAnsi="黑体"/>
    </w:rPr>
  </w:style>
  <w:style w:type="paragraph" w:styleId="TOC1">
    <w:name w:val="toc 1"/>
    <w:basedOn w:val="afff5"/>
    <w:next w:val="afff5"/>
    <w:autoRedefine/>
    <w:uiPriority w:val="39"/>
    <w:unhideWhenUsed/>
    <w:rsid w:val="00EB1E69"/>
    <w:rPr>
      <w:rFonts w:ascii="宋体"/>
    </w:rPr>
  </w:style>
  <w:style w:type="table" w:styleId="afffffffffc">
    <w:name w:val="Table Grid"/>
    <w:basedOn w:val="afff7"/>
    <w:uiPriority w:val="39"/>
    <w:rsid w:val="0012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d">
    <w:name w:val="Placeholder Text"/>
    <w:basedOn w:val="afff6"/>
    <w:uiPriority w:val="99"/>
    <w:semiHidden/>
    <w:rsid w:val="00445574"/>
    <w:rPr>
      <w:color w:val="808080"/>
    </w:rPr>
  </w:style>
  <w:style w:type="paragraph" w:customStyle="1" w:styleId="2">
    <w:name w:val="标准文件_二级项2"/>
    <w:basedOn w:val="affffb"/>
    <w:qFormat/>
    <w:rsid w:val="00200333"/>
    <w:pPr>
      <w:numPr>
        <w:ilvl w:val="1"/>
        <w:numId w:val="28"/>
      </w:numPr>
      <w:ind w:left="1271" w:firstLineChars="0" w:hanging="420"/>
    </w:pPr>
  </w:style>
  <w:style w:type="paragraph" w:customStyle="1" w:styleId="21">
    <w:name w:val="标准文件_三级项2"/>
    <w:basedOn w:val="affffb"/>
    <w:qFormat/>
    <w:rsid w:val="00313B85"/>
    <w:pPr>
      <w:numPr>
        <w:numId w:val="27"/>
      </w:numPr>
      <w:spacing w:line="300" w:lineRule="exact"/>
      <w:ind w:left="1276" w:firstLineChars="0" w:hanging="425"/>
    </w:pPr>
    <w:rPr>
      <w:rFonts w:ascii="Times New Roman"/>
    </w:rPr>
  </w:style>
  <w:style w:type="paragraph" w:customStyle="1" w:styleId="20">
    <w:name w:val="标准文件_一级项2"/>
    <w:basedOn w:val="affffb"/>
    <w:qFormat/>
    <w:rsid w:val="00AE070A"/>
    <w:pPr>
      <w:numPr>
        <w:numId w:val="29"/>
      </w:numPr>
      <w:spacing w:line="300" w:lineRule="exact"/>
      <w:ind w:left="1271" w:firstLineChars="0" w:hanging="420"/>
    </w:pPr>
    <w:rPr>
      <w:rFonts w:ascii="Times New Roman"/>
    </w:rPr>
  </w:style>
  <w:style w:type="paragraph" w:customStyle="1" w:styleId="afffffffffe">
    <w:name w:val="标准文件_提示"/>
    <w:basedOn w:val="affffb"/>
    <w:next w:val="affffb"/>
    <w:qFormat/>
    <w:rsid w:val="00365F86"/>
    <w:pPr>
      <w:ind w:firstLine="420"/>
    </w:pPr>
    <w:rPr>
      <w:rFonts w:ascii="黑体" w:eastAsia="黑体"/>
    </w:rPr>
  </w:style>
  <w:style w:type="character" w:customStyle="1" w:styleId="affffffffff">
    <w:name w:val="标准文件_来源"/>
    <w:basedOn w:val="afff6"/>
    <w:uiPriority w:val="1"/>
    <w:qFormat/>
    <w:rsid w:val="00991875"/>
    <w:rPr>
      <w:rFonts w:eastAsia="宋体"/>
      <w:sz w:val="21"/>
    </w:rPr>
  </w:style>
  <w:style w:type="paragraph" w:customStyle="1" w:styleId="affffffffff0">
    <w:name w:val="标准文件_图表说明"/>
    <w:qFormat/>
    <w:rsid w:val="00A8446B"/>
    <w:pPr>
      <w:spacing w:line="276" w:lineRule="auto"/>
      <w:ind w:firstLine="420"/>
    </w:pPr>
    <w:rPr>
      <w:rFonts w:ascii="宋体" w:hAnsi="宋体"/>
      <w:kern w:val="2"/>
      <w:sz w:val="18"/>
    </w:rPr>
  </w:style>
  <w:style w:type="paragraph" w:customStyle="1" w:styleId="affffffffff1">
    <w:name w:val="其他发布日期"/>
    <w:basedOn w:val="afffffff0"/>
    <w:rsid w:val="00CD50A1"/>
    <w:pPr>
      <w:framePr w:w="3997" w:h="471" w:hRule="exact" w:hSpace="0" w:vSpace="181" w:wrap="around" w:vAnchor="page" w:hAnchor="page" w:x="1419" w:y="14097"/>
    </w:pPr>
  </w:style>
  <w:style w:type="paragraph" w:customStyle="1" w:styleId="affffffffff2">
    <w:name w:val="其他实施日期"/>
    <w:basedOn w:val="affffffff6"/>
    <w:rsid w:val="00CD50A1"/>
    <w:pPr>
      <w:framePr w:w="3997" w:h="471" w:hRule="exact" w:vSpace="181" w:wrap="around" w:vAnchor="page" w:hAnchor="page" w:x="7089" w:y="14097"/>
    </w:pPr>
  </w:style>
  <w:style w:type="paragraph" w:customStyle="1" w:styleId="affffffffff3">
    <w:name w:val="标准文件_文件编号"/>
    <w:basedOn w:val="affffb"/>
    <w:qFormat/>
    <w:rsid w:val="000F19D5"/>
    <w:pPr>
      <w:framePr w:w="9356" w:h="624" w:hRule="exact" w:hSpace="181" w:vSpace="181" w:wrap="auto" w:vAnchor="page" w:hAnchor="page" w:x="1419" w:y="3284"/>
      <w:wordWrap w:val="0"/>
      <w:spacing w:line="280" w:lineRule="exact"/>
      <w:ind w:firstLineChars="0" w:firstLine="0"/>
      <w:jc w:val="right"/>
    </w:pPr>
    <w:rPr>
      <w:rFonts w:ascii="黑体" w:eastAsia="黑体"/>
      <w:bCs/>
      <w:sz w:val="28"/>
      <w:szCs w:val="28"/>
    </w:rPr>
  </w:style>
  <w:style w:type="paragraph" w:customStyle="1" w:styleId="affffffffff4">
    <w:name w:val="标准文件_替换文件编号"/>
    <w:basedOn w:val="affffffffff3"/>
    <w:qFormat/>
    <w:rsid w:val="00A952D7"/>
    <w:pPr>
      <w:framePr w:wrap="auto"/>
      <w:spacing w:before="57"/>
    </w:pPr>
    <w:rPr>
      <w:sz w:val="21"/>
    </w:rPr>
  </w:style>
  <w:style w:type="paragraph" w:customStyle="1" w:styleId="affffffffff5">
    <w:name w:val="标准文件_文件名称"/>
    <w:basedOn w:val="affffb"/>
    <w:next w:val="affffb"/>
    <w:qFormat/>
    <w:rsid w:val="00FE576A"/>
    <w:pPr>
      <w:framePr w:w="9639" w:h="6976" w:hRule="exact" w:wrap="auto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styleId="TOC3">
    <w:name w:val="toc 3"/>
    <w:basedOn w:val="afff5"/>
    <w:next w:val="afff5"/>
    <w:autoRedefine/>
    <w:uiPriority w:val="39"/>
    <w:unhideWhenUsed/>
    <w:rsid w:val="00EB1E69"/>
    <w:pPr>
      <w:spacing w:line="300" w:lineRule="exact"/>
      <w:ind w:left="420"/>
    </w:pPr>
    <w:rPr>
      <w:rFonts w:ascii="宋体"/>
    </w:rPr>
  </w:style>
  <w:style w:type="paragraph" w:styleId="TOC4">
    <w:name w:val="toc 4"/>
    <w:basedOn w:val="afff5"/>
    <w:next w:val="afff5"/>
    <w:autoRedefine/>
    <w:uiPriority w:val="39"/>
    <w:unhideWhenUsed/>
    <w:rsid w:val="00EB1E6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TOC5">
    <w:name w:val="toc 5"/>
    <w:basedOn w:val="afff5"/>
    <w:next w:val="afff5"/>
    <w:autoRedefine/>
    <w:uiPriority w:val="39"/>
    <w:unhideWhenUsed/>
    <w:rsid w:val="00EB1E69"/>
    <w:pPr>
      <w:ind w:left="839"/>
    </w:pPr>
    <w:rPr>
      <w:rFonts w:ascii="宋体"/>
    </w:rPr>
  </w:style>
  <w:style w:type="paragraph" w:styleId="TOC6">
    <w:name w:val="toc 6"/>
    <w:basedOn w:val="afff5"/>
    <w:next w:val="afff5"/>
    <w:autoRedefine/>
    <w:uiPriority w:val="39"/>
    <w:unhideWhenUsed/>
    <w:rsid w:val="00EB1E69"/>
    <w:pPr>
      <w:spacing w:line="300" w:lineRule="exact"/>
      <w:ind w:left="1049"/>
    </w:pPr>
    <w:rPr>
      <w:rFonts w:ascii="宋体"/>
    </w:rPr>
  </w:style>
  <w:style w:type="paragraph" w:styleId="TOC7">
    <w:name w:val="toc 7"/>
    <w:basedOn w:val="afff5"/>
    <w:next w:val="afff5"/>
    <w:autoRedefine/>
    <w:uiPriority w:val="39"/>
    <w:unhideWhenUsed/>
    <w:rsid w:val="00EB1E6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customStyle="1" w:styleId="af8">
    <w:name w:val="标准文件_附录图标号"/>
    <w:basedOn w:val="affffb"/>
    <w:next w:val="affffb"/>
    <w:qFormat/>
    <w:rsid w:val="00113B1E"/>
    <w:pPr>
      <w:numPr>
        <w:numId w:val="18"/>
      </w:numPr>
      <w:spacing w:line="14" w:lineRule="exact"/>
      <w:ind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fe">
    <w:name w:val="标准文件_附录表标号"/>
    <w:basedOn w:val="affffb"/>
    <w:next w:val="affffb"/>
    <w:qFormat/>
    <w:rsid w:val="009B6029"/>
    <w:pPr>
      <w:numPr>
        <w:numId w:val="35"/>
      </w:numPr>
      <w:spacing w:line="14" w:lineRule="exact"/>
      <w:ind w:firstLineChars="0" w:firstLine="0"/>
      <w:jc w:val="center"/>
    </w:pPr>
    <w:rPr>
      <w:rFonts w:eastAsia="黑体"/>
      <w:vanish/>
      <w:sz w:val="2"/>
    </w:rPr>
  </w:style>
  <w:style w:type="paragraph" w:styleId="TOC2">
    <w:name w:val="toc 2"/>
    <w:basedOn w:val="afff5"/>
    <w:next w:val="afff5"/>
    <w:autoRedefine/>
    <w:uiPriority w:val="39"/>
    <w:unhideWhenUsed/>
    <w:rsid w:val="00EB1E6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customStyle="1" w:styleId="a7">
    <w:name w:val="标准文件_引言一级条标题"/>
    <w:basedOn w:val="affffb"/>
    <w:next w:val="affffb"/>
    <w:qFormat/>
    <w:rsid w:val="00E030F9"/>
    <w:pPr>
      <w:numPr>
        <w:ilvl w:val="1"/>
        <w:numId w:val="30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8">
    <w:name w:val="标准文件_引言二级条标题"/>
    <w:basedOn w:val="affffb"/>
    <w:next w:val="affffb"/>
    <w:qFormat/>
    <w:rsid w:val="00E030F9"/>
    <w:pPr>
      <w:numPr>
        <w:ilvl w:val="2"/>
        <w:numId w:val="30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9">
    <w:name w:val="标准文件_引言三级条标题"/>
    <w:basedOn w:val="affffb"/>
    <w:next w:val="affffb"/>
    <w:qFormat/>
    <w:rsid w:val="00E030F9"/>
    <w:pPr>
      <w:numPr>
        <w:ilvl w:val="3"/>
        <w:numId w:val="30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a">
    <w:name w:val="标准文件_引言四级条标题"/>
    <w:basedOn w:val="affffb"/>
    <w:next w:val="affffb"/>
    <w:qFormat/>
    <w:rsid w:val="005E3C18"/>
    <w:pPr>
      <w:numPr>
        <w:ilvl w:val="4"/>
        <w:numId w:val="30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b">
    <w:name w:val="标准文件_引言五级条标题"/>
    <w:basedOn w:val="affffb"/>
    <w:next w:val="affffb"/>
    <w:qFormat/>
    <w:rsid w:val="005E3C18"/>
    <w:pPr>
      <w:numPr>
        <w:ilvl w:val="5"/>
        <w:numId w:val="30"/>
      </w:numPr>
      <w:spacing w:beforeLines="50" w:before="50" w:afterLines="50" w:after="50"/>
      <w:ind w:firstLineChars="0"/>
    </w:pPr>
    <w:rPr>
      <w:rFonts w:ascii="黑体" w:eastAsia="黑体"/>
    </w:rPr>
  </w:style>
  <w:style w:type="paragraph" w:customStyle="1" w:styleId="affffffffff6">
    <w:name w:val="标准文件_注后"/>
    <w:basedOn w:val="affffb"/>
    <w:qFormat/>
    <w:rsid w:val="00614CC1"/>
    <w:pPr>
      <w:ind w:left="811" w:firstLineChars="0" w:firstLine="0"/>
    </w:pPr>
    <w:rPr>
      <w:sz w:val="18"/>
    </w:rPr>
  </w:style>
  <w:style w:type="paragraph" w:customStyle="1" w:styleId="X">
    <w:name w:val="标准文件_注X后"/>
    <w:basedOn w:val="affffb"/>
    <w:qFormat/>
    <w:rsid w:val="00614CC1"/>
    <w:pPr>
      <w:ind w:left="811" w:firstLineChars="0" w:firstLine="0"/>
    </w:pPr>
    <w:rPr>
      <w:sz w:val="18"/>
    </w:rPr>
  </w:style>
  <w:style w:type="paragraph" w:customStyle="1" w:styleId="affffffffff7">
    <w:name w:val="标准文件_示例后"/>
    <w:basedOn w:val="affffb"/>
    <w:qFormat/>
    <w:rsid w:val="00AC5DF4"/>
    <w:pPr>
      <w:ind w:left="964" w:firstLineChars="0" w:firstLine="0"/>
    </w:pPr>
    <w:rPr>
      <w:sz w:val="18"/>
    </w:rPr>
  </w:style>
  <w:style w:type="paragraph" w:customStyle="1" w:styleId="X0">
    <w:name w:val="标准文件_示例X后"/>
    <w:basedOn w:val="affffb"/>
    <w:link w:val="X1"/>
    <w:qFormat/>
    <w:rsid w:val="00E639BC"/>
    <w:pPr>
      <w:ind w:left="1049" w:firstLineChars="0" w:firstLine="0"/>
    </w:pPr>
    <w:rPr>
      <w:sz w:val="18"/>
    </w:rPr>
  </w:style>
  <w:style w:type="character" w:customStyle="1" w:styleId="X1">
    <w:name w:val="标准文件_示例X后 字符"/>
    <w:basedOn w:val="Char"/>
    <w:link w:val="X0"/>
    <w:rsid w:val="00E639BC"/>
    <w:rPr>
      <w:rFonts w:ascii="宋体" w:hAnsi="Times New Roman"/>
      <w:noProof/>
      <w:sz w:val="18"/>
    </w:rPr>
  </w:style>
  <w:style w:type="paragraph" w:customStyle="1" w:styleId="affffffffff8">
    <w:name w:val="标准文件_索引项"/>
    <w:basedOn w:val="affffb"/>
    <w:next w:val="affffb"/>
    <w:qFormat/>
    <w:rsid w:val="00E210B5"/>
    <w:pPr>
      <w:tabs>
        <w:tab w:val="right" w:leader="dot" w:pos="9356"/>
      </w:tabs>
      <w:ind w:left="210" w:firstLineChars="0" w:hanging="210"/>
      <w:jc w:val="left"/>
    </w:pPr>
  </w:style>
  <w:style w:type="paragraph" w:customStyle="1" w:styleId="affffffffff9">
    <w:name w:val="标准文件_附录一级无标题"/>
    <w:basedOn w:val="aff4"/>
    <w:qFormat/>
    <w:rsid w:val="009D6BCA"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a">
    <w:name w:val="标准文件_附录二级无标题"/>
    <w:basedOn w:val="aff5"/>
    <w:rsid w:val="009D6BCA"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b">
    <w:name w:val="标准文件_附录三级无标题"/>
    <w:basedOn w:val="aff6"/>
    <w:qFormat/>
    <w:rsid w:val="00A41CB5"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c">
    <w:name w:val="标准文件_附录四级无标题"/>
    <w:basedOn w:val="aff7"/>
    <w:qFormat/>
    <w:rsid w:val="00A41CB5"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fd">
    <w:name w:val="标准文件_附录五级无标题"/>
    <w:basedOn w:val="aff8"/>
    <w:qFormat/>
    <w:rsid w:val="00A41CB5"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ffffffffa">
    <w:name w:val="标准文件_示例内容"/>
    <w:basedOn w:val="affffb"/>
    <w:qFormat/>
    <w:rsid w:val="009674AD"/>
    <w:pPr>
      <w:ind w:firstLine="420"/>
    </w:pPr>
    <w:rPr>
      <w:sz w:val="18"/>
    </w:rPr>
  </w:style>
  <w:style w:type="paragraph" w:customStyle="1" w:styleId="affffffffffe">
    <w:name w:val="标准文件_引言一级无标题"/>
    <w:basedOn w:val="a7"/>
    <w:next w:val="affffb"/>
    <w:qFormat/>
    <w:rsid w:val="00843C13"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">
    <w:name w:val="标准文件_引言二级无标题"/>
    <w:basedOn w:val="a8"/>
    <w:next w:val="affffb"/>
    <w:qFormat/>
    <w:rsid w:val="00843C13"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0">
    <w:name w:val="标准文件_引言三级无标题"/>
    <w:basedOn w:val="a9"/>
    <w:next w:val="affffb"/>
    <w:qFormat/>
    <w:rsid w:val="00534BDF"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1">
    <w:name w:val="标准文件_引言四级无标题"/>
    <w:basedOn w:val="aa"/>
    <w:next w:val="affffb"/>
    <w:qFormat/>
    <w:rsid w:val="00534BDF"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2">
    <w:name w:val="标准文件_引言五级无标题"/>
    <w:basedOn w:val="ab"/>
    <w:next w:val="affffb"/>
    <w:qFormat/>
    <w:rsid w:val="00534BDF"/>
    <w:pPr>
      <w:spacing w:beforeLines="0" w:before="0" w:afterLines="0" w:after="0" w:line="276" w:lineRule="auto"/>
    </w:pPr>
    <w:rPr>
      <w:rFonts w:ascii="宋体" w:eastAsia="宋体"/>
    </w:rPr>
  </w:style>
  <w:style w:type="paragraph" w:customStyle="1" w:styleId="afffffffffff3">
    <w:name w:val="标准文件_索引标题"/>
    <w:basedOn w:val="afffff2"/>
    <w:next w:val="affffb"/>
    <w:qFormat/>
    <w:rsid w:val="002643C3"/>
    <w:rPr>
      <w:rFonts w:hAnsi="黑体"/>
    </w:rPr>
  </w:style>
  <w:style w:type="paragraph" w:customStyle="1" w:styleId="afffffffffff4">
    <w:name w:val="标准文件_脚注内容"/>
    <w:basedOn w:val="affffb"/>
    <w:qFormat/>
    <w:rsid w:val="00DC3067"/>
    <w:pPr>
      <w:ind w:leftChars="200" w:left="400" w:hangingChars="200" w:hanging="200"/>
    </w:pPr>
    <w:rPr>
      <w:sz w:val="15"/>
    </w:rPr>
  </w:style>
  <w:style w:type="paragraph" w:customStyle="1" w:styleId="afffffffffff5">
    <w:name w:val="标准文件_术语条一"/>
    <w:basedOn w:val="affffffffe"/>
    <w:next w:val="affffb"/>
    <w:qFormat/>
    <w:rsid w:val="00AF0C18"/>
  </w:style>
  <w:style w:type="paragraph" w:customStyle="1" w:styleId="afffffffffff6">
    <w:name w:val="标准文件_术语条二"/>
    <w:basedOn w:val="afffffffff1"/>
    <w:next w:val="affffb"/>
    <w:qFormat/>
    <w:rsid w:val="00AF0C18"/>
  </w:style>
  <w:style w:type="paragraph" w:customStyle="1" w:styleId="afffffffffff7">
    <w:name w:val="标准文件_术语条三"/>
    <w:basedOn w:val="afffffffff0"/>
    <w:next w:val="affffb"/>
    <w:qFormat/>
    <w:rsid w:val="00AF0C18"/>
  </w:style>
  <w:style w:type="paragraph" w:customStyle="1" w:styleId="afffffffffff8">
    <w:name w:val="标准文件_术语条四"/>
    <w:basedOn w:val="afffffffff3"/>
    <w:next w:val="affffb"/>
    <w:qFormat/>
    <w:rsid w:val="00AF0C18"/>
  </w:style>
  <w:style w:type="paragraph" w:customStyle="1" w:styleId="afffffffffff9">
    <w:name w:val="标准文件_术语条五"/>
    <w:basedOn w:val="afffffffff"/>
    <w:next w:val="affffb"/>
    <w:qFormat/>
    <w:rsid w:val="00AF0C18"/>
  </w:style>
  <w:style w:type="paragraph" w:customStyle="1" w:styleId="Default">
    <w:name w:val="Default"/>
    <w:rsid w:val="00194C9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fffffffffffa">
    <w:name w:val="发布"/>
    <w:basedOn w:val="afff6"/>
    <w:rsid w:val="007B7453"/>
    <w:rPr>
      <w:rFonts w:ascii="黑体" w:eastAsia="黑体"/>
      <w:spacing w:val="85"/>
      <w:w w:val="100"/>
      <w:position w:val="3"/>
      <w:sz w:val="28"/>
      <w:szCs w:val="28"/>
    </w:rPr>
  </w:style>
  <w:style w:type="table" w:customStyle="1" w:styleId="42">
    <w:name w:val="网格型4"/>
    <w:basedOn w:val="afff7"/>
    <w:next w:val="afffffffffc"/>
    <w:uiPriority w:val="39"/>
    <w:rsid w:val="00E33CCB"/>
    <w:rPr>
      <w:rFonts w:ascii="等线" w:eastAsia="等线" w:hAnsi="等线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fff7"/>
    <w:next w:val="afffffffffc"/>
    <w:uiPriority w:val="39"/>
    <w:rsid w:val="00E33CCB"/>
    <w:rPr>
      <w:rFonts w:ascii="等线" w:eastAsia="等线" w:hAnsi="等线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tandardEditor\template\&#22242;&#20307;&#26631;&#2093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AB862129274BD9A245C62B4FA4C8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E54C56-D7E3-41DF-90B6-570E19F50687}"/>
      </w:docPartPr>
      <w:docPartBody>
        <w:p w:rsidR="00354552" w:rsidRDefault="00F96DF0">
          <w:pPr>
            <w:pStyle w:val="A1AB862129274BD9A245C62B4FA4C8EC"/>
          </w:pPr>
          <w:r w:rsidRPr="00751A05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BF0CEACC76045E9954DDE50BC3E14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0AE309-97F1-4DDF-B0B7-96C4B541A756}"/>
      </w:docPartPr>
      <w:docPartBody>
        <w:p w:rsidR="00354552" w:rsidRDefault="00F96DF0">
          <w:pPr>
            <w:pStyle w:val="ABF0CEACC76045E9954DDE50BC3E1480"/>
          </w:pPr>
          <w:r w:rsidRPr="00FB6243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F0"/>
    <w:rsid w:val="001544D2"/>
    <w:rsid w:val="002C1FCA"/>
    <w:rsid w:val="00317C0E"/>
    <w:rsid w:val="00341F05"/>
    <w:rsid w:val="00354552"/>
    <w:rsid w:val="003B3FA4"/>
    <w:rsid w:val="005D7DB4"/>
    <w:rsid w:val="0061292B"/>
    <w:rsid w:val="007175F0"/>
    <w:rsid w:val="00F96DF0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1AB862129274BD9A245C62B4FA4C8EC">
    <w:name w:val="A1AB862129274BD9A245C62B4FA4C8EC"/>
    <w:pPr>
      <w:widowControl w:val="0"/>
      <w:jc w:val="both"/>
    </w:pPr>
  </w:style>
  <w:style w:type="paragraph" w:customStyle="1" w:styleId="749EDB7522684AD5850B9E24F1E857CD">
    <w:name w:val="749EDB7522684AD5850B9E24F1E857CD"/>
    <w:pPr>
      <w:widowControl w:val="0"/>
      <w:jc w:val="both"/>
    </w:pPr>
  </w:style>
  <w:style w:type="paragraph" w:customStyle="1" w:styleId="ABF0CEACC76045E9954DDE50BC3E1480">
    <w:name w:val="ABF0CEACC76045E9954DDE50BC3E14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728A-5B0A-4740-B715-2CC6393E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团体标准.dotx</Template>
  <TotalTime>51</TotalTime>
  <Pages>27</Pages>
  <Words>2308</Words>
  <Characters>13160</Characters>
  <Application>Microsoft Office Word</Application>
  <DocSecurity>0</DocSecurity>
  <Lines>109</Lines>
  <Paragraphs>30</Paragraphs>
  <ScaleCrop>false</ScaleCrop>
  <Company>PCMI</Company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团体标准</dc:title>
  <dc:subject/>
  <dc:creator>裴广彦</dc:creator>
  <cp:keywords/>
  <dc:description>&lt;config cover="true" show_menu="true" version="1.0.0" doctype="SDKXY"&gt;_x000d_
&lt;/config&gt;</dc:description>
  <cp:lastModifiedBy>张伟 (Eric)</cp:lastModifiedBy>
  <cp:revision>77</cp:revision>
  <cp:lastPrinted>2021-02-02T08:22:00Z</cp:lastPrinted>
  <dcterms:created xsi:type="dcterms:W3CDTF">2021-07-02T06:27:00Z</dcterms:created>
  <dcterms:modified xsi:type="dcterms:W3CDTF">2021-07-02T08:58:00Z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团体标准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2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</Properties>
</file>